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6B" w:rsidRPr="00F53A6E" w:rsidRDefault="004415E3" w:rsidP="00A33030">
      <w:pPr>
        <w:pStyle w:val="Piedepgina"/>
        <w:ind w:left="2126"/>
        <w:jc w:val="both"/>
        <w:rPr>
          <w:rFonts w:ascii="Arial Narrow" w:hAnsi="Arial Narrow"/>
          <w:color w:val="000000" w:themeColor="text1"/>
          <w:sz w:val="28"/>
          <w:szCs w:val="28"/>
          <w:u w:val="single"/>
        </w:rPr>
      </w:pPr>
      <w:r w:rsidRPr="004415E3">
        <w:rPr>
          <w:rFonts w:ascii="Arial Narrow" w:hAnsi="Arial Narrow"/>
          <w:noProof/>
          <w:sz w:val="28"/>
          <w:szCs w:val="28"/>
          <w:u w:val="single"/>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6.2pt;margin-top:-65.55pt;width:63pt;height:523.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" filled="f" stroked="f">
            <v:textbox style="layout-flow:vertical;mso-layout-flow-alt:bottom-to-top">
              <w:txbxContent>
                <w:p w:rsidR="00A4463B" w:rsidRDefault="00A4463B" w:rsidP="009A382B">
                  <w:pPr>
                    <w:pStyle w:val="Ttulo4"/>
                    <w:jc w:val="left"/>
                    <w:rPr>
                      <w:color w:val="999999"/>
                    </w:rPr>
                  </w:pPr>
                  <w:r>
                    <w:rPr>
                      <w:color w:val="999999"/>
                    </w:rPr>
                    <w:t>comunicado</w:t>
                  </w:r>
                </w:p>
                <w:p w:rsidR="00A4463B" w:rsidRDefault="00A4463B" w:rsidP="009A382B">
                  <w:pPr>
                    <w:pStyle w:val="Ttulo4"/>
                    <w:jc w:val="left"/>
                    <w:rPr>
                      <w:color w:val="999999"/>
                    </w:rPr>
                  </w:pPr>
                </w:p>
                <w:p w:rsidR="00A4463B" w:rsidRDefault="00A4463B" w:rsidP="009A382B">
                  <w:pPr>
                    <w:pStyle w:val="Ttulo4"/>
                    <w:jc w:val="left"/>
                    <w:rPr>
                      <w:color w:val="999999"/>
                    </w:rPr>
                  </w:pPr>
                </w:p>
                <w:p w:rsidR="00A4463B" w:rsidRDefault="00A4463B" w:rsidP="009A382B">
                  <w:pPr>
                    <w:pStyle w:val="Ttulo4"/>
                    <w:jc w:val="left"/>
                    <w:rPr>
                      <w:color w:val="999999"/>
                    </w:rPr>
                  </w:pPr>
                </w:p>
                <w:p w:rsidR="009971DB" w:rsidRDefault="009971DB" w:rsidP="009A382B">
                  <w:pPr>
                    <w:pStyle w:val="Ttulo4"/>
                    <w:jc w:val="left"/>
                    <w:rPr>
                      <w:color w:val="999999"/>
                    </w:rPr>
                  </w:pPr>
                  <w:r>
                    <w:rPr>
                      <w:color w:val="999999"/>
                    </w:rPr>
                    <w:t>PrensaPrensaComunicado</w:t>
                  </w:r>
                </w:p>
              </w:txbxContent>
            </v:textbox>
          </v:shape>
        </w:pict>
      </w:r>
    </w:p>
    <w:p w:rsidR="004619B6" w:rsidRDefault="004619B6" w:rsidP="00BE5A6B">
      <w:pPr>
        <w:pStyle w:val="Piedepgina"/>
        <w:jc w:val="both"/>
        <w:rPr>
          <w:rFonts w:ascii="Arial Narrow" w:hAnsi="Arial Narrow"/>
          <w:color w:val="000000" w:themeColor="text1"/>
          <w:sz w:val="2"/>
          <w:szCs w:val="2"/>
          <w:u w:val="single"/>
        </w:rPr>
      </w:pPr>
    </w:p>
    <w:p w:rsidR="00431EEC" w:rsidRDefault="00431EEC" w:rsidP="00BE5A6B">
      <w:pPr>
        <w:pStyle w:val="Piedepgina"/>
        <w:jc w:val="both"/>
        <w:rPr>
          <w:rFonts w:ascii="Arial Narrow" w:hAnsi="Arial Narrow"/>
          <w:color w:val="000000" w:themeColor="text1"/>
          <w:sz w:val="2"/>
          <w:szCs w:val="2"/>
          <w:u w:val="single"/>
        </w:rPr>
      </w:pPr>
    </w:p>
    <w:p w:rsidR="00431EEC" w:rsidRDefault="00431EEC" w:rsidP="00BE5A6B">
      <w:pPr>
        <w:pStyle w:val="Piedepgina"/>
        <w:jc w:val="both"/>
        <w:rPr>
          <w:rFonts w:ascii="Arial Narrow" w:hAnsi="Arial Narrow"/>
          <w:color w:val="000000" w:themeColor="text1"/>
          <w:sz w:val="2"/>
          <w:szCs w:val="2"/>
          <w:u w:val="single"/>
        </w:rPr>
      </w:pPr>
    </w:p>
    <w:p w:rsidR="00431EEC" w:rsidRPr="00431EEC" w:rsidRDefault="00431EEC" w:rsidP="00BE5A6B">
      <w:pPr>
        <w:pStyle w:val="Piedepgina"/>
        <w:jc w:val="both"/>
        <w:rPr>
          <w:rFonts w:ascii="Arial Narrow" w:hAnsi="Arial Narrow"/>
          <w:color w:val="000000" w:themeColor="text1"/>
          <w:sz w:val="2"/>
          <w:szCs w:val="2"/>
          <w:u w:val="single"/>
        </w:rPr>
      </w:pPr>
    </w:p>
    <w:p w:rsidR="00A4463B" w:rsidRPr="0020762B" w:rsidRDefault="00F7387D" w:rsidP="00F7387D">
      <w:pPr>
        <w:ind w:left="1785" w:firstLine="255"/>
        <w:jc w:val="both"/>
        <w:rPr>
          <w:rFonts w:ascii="Arial Narrow" w:hAnsi="Arial Narrow"/>
          <w:b/>
          <w:sz w:val="32"/>
          <w:szCs w:val="32"/>
          <w:u w:val="single"/>
        </w:rPr>
      </w:pPr>
      <w:r>
        <w:rPr>
          <w:rFonts w:ascii="Arial Narrow" w:hAnsi="Arial Narrow"/>
          <w:b/>
          <w:sz w:val="32"/>
          <w:szCs w:val="32"/>
          <w:u w:val="single"/>
        </w:rPr>
        <w:t>Unidad, Lealtad y trabajo</w:t>
      </w:r>
    </w:p>
    <w:p w:rsidR="00A4463B" w:rsidRPr="00A4463B" w:rsidRDefault="00A4463B" w:rsidP="00A4463B">
      <w:pPr>
        <w:ind w:left="2126"/>
        <w:jc w:val="both"/>
        <w:rPr>
          <w:rFonts w:ascii="Arial Narrow" w:hAnsi="Arial Narrow"/>
          <w:b/>
          <w:sz w:val="27"/>
          <w:szCs w:val="27"/>
          <w:u w:val="single"/>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Desde que el Presidente del Gobierno decretó el estado de alarma, nuestra realidad cambió. Nuestra forma de relacionarnos, de convivir, de trabajar… todo se tuvo que adaptar a una nueva circunstancia.</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Frente a esta pandemia del COVID-19 la única vacuna</w:t>
      </w:r>
      <w:r>
        <w:rPr>
          <w:rFonts w:ascii="Arial Narrow" w:hAnsi="Arial Narrow"/>
          <w:b/>
          <w:sz w:val="27"/>
          <w:szCs w:val="27"/>
        </w:rPr>
        <w:t>,</w:t>
      </w:r>
      <w:r w:rsidRPr="00A4463B">
        <w:rPr>
          <w:rFonts w:ascii="Arial Narrow" w:hAnsi="Arial Narrow"/>
          <w:b/>
          <w:sz w:val="27"/>
          <w:szCs w:val="27"/>
        </w:rPr>
        <w:t xml:space="preserve"> hasta el momento</w:t>
      </w:r>
      <w:r>
        <w:rPr>
          <w:rFonts w:ascii="Arial Narrow" w:hAnsi="Arial Narrow"/>
          <w:b/>
          <w:sz w:val="27"/>
          <w:szCs w:val="27"/>
        </w:rPr>
        <w:t>,</w:t>
      </w:r>
      <w:r w:rsidRPr="00A4463B">
        <w:rPr>
          <w:rFonts w:ascii="Arial Narrow" w:hAnsi="Arial Narrow"/>
          <w:b/>
          <w:sz w:val="27"/>
          <w:szCs w:val="27"/>
        </w:rPr>
        <w:t xml:space="preserve"> es la u</w:t>
      </w:r>
      <w:r>
        <w:rPr>
          <w:rFonts w:ascii="Arial Narrow" w:hAnsi="Arial Narrow"/>
          <w:b/>
          <w:sz w:val="27"/>
          <w:szCs w:val="27"/>
        </w:rPr>
        <w:t xml:space="preserve">nidad, la lealtad y el trabajo </w:t>
      </w:r>
      <w:r w:rsidRPr="00A4463B">
        <w:rPr>
          <w:rFonts w:ascii="Arial Narrow" w:hAnsi="Arial Narrow"/>
          <w:b/>
          <w:sz w:val="27"/>
          <w:szCs w:val="27"/>
        </w:rPr>
        <w:t>frente a un virus que  no conoce fronteras, ni ideologías, ni religiones ni clases sociales.</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En estas semanas de confinamiento, sólo puedo sentir orgullo por el comportamiento de los ceutíes</w:t>
      </w:r>
      <w:r>
        <w:rPr>
          <w:rFonts w:ascii="Arial Narrow" w:hAnsi="Arial Narrow"/>
          <w:b/>
          <w:sz w:val="27"/>
          <w:szCs w:val="27"/>
        </w:rPr>
        <w:t>. Desde el principio h</w:t>
      </w:r>
      <w:r w:rsidRPr="00A4463B">
        <w:rPr>
          <w:rFonts w:ascii="Arial Narrow" w:hAnsi="Arial Narrow"/>
          <w:b/>
          <w:sz w:val="27"/>
          <w:szCs w:val="27"/>
        </w:rPr>
        <w:t>emos sido conscientes de la situación, demostrando civismo, sabiendo que sólo permaneciendo en nuestras casas podíamos salvar vidas. Lo heroico ha sido estar confinados y cumplir con las normas.</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En la Delegación del Gobierno no hemos perdido ni un minuto para luchar contra este virus. Hemos puesto en el centro de nuestras prioridades la salud de las personas. No paramos de luchar para que esta nueva realidad que nos ha tocado vivir y gestionar sea lo más justa posible para todos. Para que nadie se quede atrás, para que esta pandemia no sesgue nuestra vida futura, la de nuestra ciudad y la de las personas a las que</w:t>
      </w:r>
      <w:r>
        <w:rPr>
          <w:rFonts w:ascii="Arial Narrow" w:hAnsi="Arial Narrow"/>
          <w:b/>
          <w:sz w:val="27"/>
          <w:szCs w:val="27"/>
        </w:rPr>
        <w:t xml:space="preserve"> má</w:t>
      </w:r>
      <w:r w:rsidRPr="00A4463B">
        <w:rPr>
          <w:rFonts w:ascii="Arial Narrow" w:hAnsi="Arial Narrow"/>
          <w:b/>
          <w:sz w:val="27"/>
          <w:szCs w:val="27"/>
        </w:rPr>
        <w:t>s queremos.</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040"/>
        <w:jc w:val="both"/>
        <w:rPr>
          <w:rFonts w:ascii="Arial Narrow" w:hAnsi="Arial Narrow"/>
          <w:b/>
          <w:sz w:val="27"/>
          <w:szCs w:val="27"/>
        </w:rPr>
      </w:pPr>
      <w:r>
        <w:rPr>
          <w:rFonts w:ascii="Arial Narrow" w:hAnsi="Arial Narrow"/>
          <w:b/>
          <w:sz w:val="27"/>
          <w:szCs w:val="27"/>
        </w:rPr>
        <w:t>Así</w:t>
      </w:r>
      <w:r w:rsidRPr="00A4463B">
        <w:rPr>
          <w:rFonts w:ascii="Arial Narrow" w:hAnsi="Arial Narrow"/>
          <w:b/>
          <w:sz w:val="27"/>
          <w:szCs w:val="27"/>
        </w:rPr>
        <w:t xml:space="preserve"> lo he entendido yo c</w:t>
      </w:r>
      <w:r>
        <w:rPr>
          <w:rFonts w:ascii="Arial Narrow" w:hAnsi="Arial Narrow"/>
          <w:b/>
          <w:sz w:val="27"/>
          <w:szCs w:val="27"/>
        </w:rPr>
        <w:t xml:space="preserve">omo Delegada del Gobierno y </w:t>
      </w:r>
      <w:r w:rsidRPr="00A4463B">
        <w:rPr>
          <w:rFonts w:ascii="Arial Narrow" w:hAnsi="Arial Narrow"/>
          <w:b/>
          <w:sz w:val="27"/>
          <w:szCs w:val="27"/>
        </w:rPr>
        <w:t>lo he trasladado a los profesionales que forman parte del equipo que tengo el honor de dirigir.</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Cada día estamos trabajando, de manera discreta y sin entrar en confrontaciones políticas</w:t>
      </w:r>
      <w:r>
        <w:rPr>
          <w:rFonts w:ascii="Arial Narrow" w:hAnsi="Arial Narrow"/>
          <w:b/>
          <w:sz w:val="27"/>
          <w:szCs w:val="27"/>
        </w:rPr>
        <w:t>,</w:t>
      </w:r>
      <w:r w:rsidRPr="00A4463B">
        <w:rPr>
          <w:rFonts w:ascii="Arial Narrow" w:hAnsi="Arial Narrow"/>
          <w:b/>
          <w:sz w:val="27"/>
          <w:szCs w:val="27"/>
        </w:rPr>
        <w:t xml:space="preserve">  para que Ceuta vuelva a la normalidad, para que la reconstrucción sea justa. Y los datos lo avalan</w:t>
      </w:r>
      <w:r>
        <w:rPr>
          <w:rFonts w:ascii="Arial Narrow" w:hAnsi="Arial Narrow"/>
          <w:b/>
          <w:sz w:val="27"/>
          <w:szCs w:val="27"/>
        </w:rPr>
        <w:t>.</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 xml:space="preserve">Como Delegada </w:t>
      </w:r>
      <w:r>
        <w:rPr>
          <w:rFonts w:ascii="Arial Narrow" w:hAnsi="Arial Narrow"/>
          <w:b/>
          <w:sz w:val="27"/>
          <w:szCs w:val="27"/>
        </w:rPr>
        <w:t>d</w:t>
      </w:r>
      <w:r w:rsidRPr="00A4463B">
        <w:rPr>
          <w:rFonts w:ascii="Arial Narrow" w:hAnsi="Arial Narrow"/>
          <w:b/>
          <w:sz w:val="27"/>
          <w:szCs w:val="27"/>
        </w:rPr>
        <w:t>el Gobierno he preferido trabajar, arrimar el hombro</w:t>
      </w:r>
      <w:r>
        <w:rPr>
          <w:rFonts w:ascii="Arial Narrow" w:hAnsi="Arial Narrow"/>
          <w:b/>
          <w:sz w:val="27"/>
          <w:szCs w:val="27"/>
        </w:rPr>
        <w:t xml:space="preserve"> y</w:t>
      </w:r>
      <w:r w:rsidRPr="00A4463B">
        <w:rPr>
          <w:rFonts w:ascii="Arial Narrow" w:hAnsi="Arial Narrow"/>
          <w:b/>
          <w:sz w:val="27"/>
          <w:szCs w:val="27"/>
        </w:rPr>
        <w:t xml:space="preserve"> solucionar </w:t>
      </w:r>
      <w:r>
        <w:rPr>
          <w:rFonts w:ascii="Arial Narrow" w:hAnsi="Arial Narrow"/>
          <w:b/>
          <w:sz w:val="27"/>
          <w:szCs w:val="27"/>
        </w:rPr>
        <w:t xml:space="preserve">los problemas que se nos han ido planteando con el único objetivo de </w:t>
      </w:r>
      <w:r w:rsidRPr="00A4463B">
        <w:rPr>
          <w:rFonts w:ascii="Arial Narrow" w:hAnsi="Arial Narrow"/>
          <w:b/>
          <w:sz w:val="27"/>
          <w:szCs w:val="27"/>
        </w:rPr>
        <w:t>salir cuanto antes de esta situación.</w:t>
      </w:r>
    </w:p>
    <w:p w:rsidR="00A4463B" w:rsidRPr="00A4463B" w:rsidRDefault="00A4463B" w:rsidP="00A4463B">
      <w:pPr>
        <w:ind w:left="2126"/>
        <w:jc w:val="both"/>
        <w:rPr>
          <w:rFonts w:ascii="Arial Narrow" w:hAnsi="Arial Narrow"/>
          <w:b/>
          <w:sz w:val="27"/>
          <w:szCs w:val="27"/>
        </w:rPr>
      </w:pPr>
    </w:p>
    <w:p w:rsidR="00A4463B" w:rsidRDefault="00A4463B" w:rsidP="00A4463B">
      <w:pPr>
        <w:ind w:left="2126"/>
        <w:jc w:val="both"/>
        <w:rPr>
          <w:rFonts w:ascii="Arial Narrow" w:hAnsi="Arial Narrow"/>
          <w:b/>
          <w:sz w:val="27"/>
          <w:szCs w:val="27"/>
        </w:rPr>
      </w:pPr>
      <w:r w:rsidRPr="00A4463B">
        <w:rPr>
          <w:rFonts w:ascii="Arial Narrow" w:hAnsi="Arial Narrow"/>
          <w:b/>
          <w:sz w:val="27"/>
          <w:szCs w:val="27"/>
        </w:rPr>
        <w:t>He estado callada, he sido discreta y no he hecho crítica alguna de manera pública</w:t>
      </w:r>
      <w:r>
        <w:rPr>
          <w:rFonts w:ascii="Arial Narrow" w:hAnsi="Arial Narrow"/>
          <w:b/>
          <w:sz w:val="27"/>
          <w:szCs w:val="27"/>
        </w:rPr>
        <w:t>,</w:t>
      </w:r>
      <w:r w:rsidRPr="00A4463B">
        <w:rPr>
          <w:rFonts w:ascii="Arial Narrow" w:hAnsi="Arial Narrow"/>
          <w:b/>
          <w:sz w:val="27"/>
          <w:szCs w:val="27"/>
        </w:rPr>
        <w:t xml:space="preserve"> recordando lo dicho por el Presidente del Gobierno en el Congreso de los Diputados:</w:t>
      </w:r>
    </w:p>
    <w:p w:rsidR="00A4463B" w:rsidRPr="00A4463B" w:rsidRDefault="00A4463B" w:rsidP="00021E9E">
      <w:pPr>
        <w:ind w:left="2040"/>
        <w:jc w:val="both"/>
        <w:rPr>
          <w:rFonts w:ascii="Arial Narrow" w:hAnsi="Arial Narrow"/>
          <w:b/>
          <w:sz w:val="27"/>
          <w:szCs w:val="27"/>
        </w:rPr>
      </w:pPr>
      <w:r w:rsidRPr="00A4463B">
        <w:rPr>
          <w:rFonts w:ascii="Arial Narrow" w:hAnsi="Arial Narrow"/>
          <w:b/>
          <w:sz w:val="27"/>
          <w:szCs w:val="27"/>
        </w:rPr>
        <w:t xml:space="preserve">“Tendrán mucho tiempo para hacer oposición al Gobierno cuando ganemos la </w:t>
      </w:r>
      <w:bookmarkStart w:id="0" w:name="_GoBack"/>
      <w:bookmarkEnd w:id="0"/>
      <w:r w:rsidRPr="00A4463B">
        <w:rPr>
          <w:rFonts w:ascii="Arial Narrow" w:hAnsi="Arial Narrow"/>
          <w:b/>
          <w:sz w:val="27"/>
          <w:szCs w:val="27"/>
        </w:rPr>
        <w:t>guerra contra el virus</w:t>
      </w:r>
      <w:r>
        <w:rPr>
          <w:rFonts w:ascii="Arial Narrow" w:hAnsi="Arial Narrow"/>
          <w:b/>
          <w:sz w:val="27"/>
          <w:szCs w:val="27"/>
        </w:rPr>
        <w:t>. Ahora no me voy a defender</w:t>
      </w:r>
      <w:r w:rsidRPr="00A4463B">
        <w:rPr>
          <w:rFonts w:ascii="Arial Narrow" w:hAnsi="Arial Narrow"/>
          <w:b/>
          <w:sz w:val="27"/>
          <w:szCs w:val="27"/>
        </w:rPr>
        <w:t xml:space="preserve">, no voy a perder ni un </w:t>
      </w:r>
      <w:r w:rsidR="00B50DAF">
        <w:rPr>
          <w:rFonts w:ascii="Arial Narrow" w:hAnsi="Arial Narrow"/>
          <w:b/>
          <w:sz w:val="27"/>
          <w:szCs w:val="27"/>
        </w:rPr>
        <w:t>minuto</w:t>
      </w:r>
      <w:r w:rsidRPr="00A4463B">
        <w:rPr>
          <w:rFonts w:ascii="Arial Narrow" w:hAnsi="Arial Narrow"/>
          <w:b/>
          <w:sz w:val="27"/>
          <w:szCs w:val="27"/>
        </w:rPr>
        <w:t xml:space="preserve">, </w:t>
      </w:r>
      <w:r w:rsidRPr="00A4463B">
        <w:rPr>
          <w:rFonts w:ascii="Arial Narrow" w:hAnsi="Arial Narrow"/>
          <w:b/>
          <w:sz w:val="27"/>
          <w:szCs w:val="27"/>
        </w:rPr>
        <w:lastRenderedPageBreak/>
        <w:t>ni un gramo de energía en defenderme porque necesito todo el tiempo y todas las fuerzas para combatir el virus, que es nuestro enemigo común”</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040" w:firstLine="60"/>
        <w:jc w:val="both"/>
        <w:rPr>
          <w:rFonts w:ascii="Arial Narrow" w:hAnsi="Arial Narrow"/>
          <w:b/>
          <w:sz w:val="27"/>
          <w:szCs w:val="27"/>
        </w:rPr>
      </w:pPr>
      <w:r w:rsidRPr="00A4463B">
        <w:rPr>
          <w:rFonts w:ascii="Arial Narrow" w:hAnsi="Arial Narrow"/>
          <w:b/>
          <w:sz w:val="27"/>
          <w:szCs w:val="27"/>
        </w:rPr>
        <w:t>Esta es la postura del Gobierno de España y de la Delegación del Gobierno en Ceuta. Luchar sin descanso y poner toda nuestra energía para volver cuanto antes a esa ansiada normalidad.</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Sirvan estas líneas para dar las gracias a todos y cada uno de los ceutíes, a los que han estado en primera línea en el Hospital, desde el Director Territorial del INGESA hasta el último de nuestros sanitarios y el resto del personal que allí trabaja cada día</w:t>
      </w:r>
      <w:r w:rsidR="002344C0">
        <w:rPr>
          <w:rFonts w:ascii="Arial Narrow" w:hAnsi="Arial Narrow"/>
          <w:b/>
          <w:sz w:val="27"/>
          <w:szCs w:val="27"/>
        </w:rPr>
        <w:t>,</w:t>
      </w:r>
      <w:r w:rsidRPr="00A4463B">
        <w:rPr>
          <w:rFonts w:ascii="Arial Narrow" w:hAnsi="Arial Narrow"/>
          <w:b/>
          <w:sz w:val="27"/>
          <w:szCs w:val="27"/>
        </w:rPr>
        <w:t xml:space="preserve"> como celadores y empleados de limpieza, etc, a las fuerzas y cuerpos de seguridad, al Ejército, </w:t>
      </w:r>
      <w:r>
        <w:rPr>
          <w:rFonts w:ascii="Arial Narrow" w:hAnsi="Arial Narrow"/>
          <w:b/>
          <w:sz w:val="27"/>
          <w:szCs w:val="27"/>
        </w:rPr>
        <w:t xml:space="preserve">a los transportistas, </w:t>
      </w:r>
      <w:r w:rsidRPr="00A4463B">
        <w:rPr>
          <w:rFonts w:ascii="Arial Narrow" w:hAnsi="Arial Narrow"/>
          <w:b/>
          <w:sz w:val="27"/>
          <w:szCs w:val="27"/>
        </w:rPr>
        <w:t>al personal de limpieza y desinfección, a quienes trabajan en los supermercados y mercados, a los conductores de los transportes públicos</w:t>
      </w:r>
      <w:r>
        <w:rPr>
          <w:rFonts w:ascii="Arial Narrow" w:hAnsi="Arial Narrow"/>
          <w:b/>
          <w:sz w:val="27"/>
          <w:szCs w:val="27"/>
        </w:rPr>
        <w:t>,</w:t>
      </w:r>
      <w:r w:rsidR="002B7988">
        <w:rPr>
          <w:rFonts w:ascii="Arial Narrow" w:hAnsi="Arial Narrow"/>
          <w:b/>
          <w:sz w:val="27"/>
          <w:szCs w:val="27"/>
        </w:rPr>
        <w:t xml:space="preserve"> al personal de atención sociosanitaria,</w:t>
      </w:r>
      <w:r w:rsidRPr="00A4463B">
        <w:rPr>
          <w:rFonts w:ascii="Arial Narrow" w:hAnsi="Arial Narrow"/>
          <w:b/>
          <w:sz w:val="27"/>
          <w:szCs w:val="27"/>
        </w:rPr>
        <w:t xml:space="preserve"> a los voluntarios Protección Civil</w:t>
      </w:r>
      <w:r w:rsidR="002B7988">
        <w:rPr>
          <w:rFonts w:ascii="Arial Narrow" w:hAnsi="Arial Narrow"/>
          <w:b/>
          <w:sz w:val="27"/>
          <w:szCs w:val="27"/>
        </w:rPr>
        <w:t xml:space="preserve">, a las organizaciones no gubernamentales, especialmente la Cruz Roja por su dedicación y disponibilidad, </w:t>
      </w:r>
      <w:r w:rsidRPr="00A4463B">
        <w:rPr>
          <w:rFonts w:ascii="Arial Narrow" w:hAnsi="Arial Narrow"/>
          <w:b/>
          <w:sz w:val="27"/>
          <w:szCs w:val="27"/>
        </w:rPr>
        <w:t xml:space="preserve">y como no, también a </w:t>
      </w:r>
      <w:r>
        <w:rPr>
          <w:rFonts w:ascii="Arial Narrow" w:hAnsi="Arial Narrow"/>
          <w:b/>
          <w:sz w:val="27"/>
          <w:szCs w:val="27"/>
        </w:rPr>
        <w:t>l</w:t>
      </w:r>
      <w:r w:rsidRPr="00A4463B">
        <w:rPr>
          <w:rFonts w:ascii="Arial Narrow" w:hAnsi="Arial Narrow"/>
          <w:b/>
          <w:sz w:val="27"/>
          <w:szCs w:val="27"/>
        </w:rPr>
        <w:t>os que cumpliendo las normas de confinamiento</w:t>
      </w:r>
      <w:r>
        <w:rPr>
          <w:rFonts w:ascii="Arial Narrow" w:hAnsi="Arial Narrow"/>
          <w:b/>
          <w:sz w:val="27"/>
          <w:szCs w:val="27"/>
        </w:rPr>
        <w:t xml:space="preserve">, </w:t>
      </w:r>
      <w:r w:rsidRPr="00A4463B">
        <w:rPr>
          <w:rFonts w:ascii="Arial Narrow" w:hAnsi="Arial Narrow"/>
          <w:b/>
          <w:sz w:val="27"/>
          <w:szCs w:val="27"/>
        </w:rPr>
        <w:t>os habéis quedado en vuestras casas. No puedo olvidar a nuestros empresarios, grandes y pequeños</w:t>
      </w:r>
      <w:r>
        <w:rPr>
          <w:rFonts w:ascii="Arial Narrow" w:hAnsi="Arial Narrow"/>
          <w:b/>
          <w:sz w:val="27"/>
          <w:szCs w:val="27"/>
        </w:rPr>
        <w:t xml:space="preserve">, </w:t>
      </w:r>
      <w:r w:rsidR="002344C0">
        <w:rPr>
          <w:rFonts w:ascii="Arial Narrow" w:hAnsi="Arial Narrow"/>
          <w:b/>
          <w:sz w:val="27"/>
          <w:szCs w:val="27"/>
        </w:rPr>
        <w:t>obligadosa</w:t>
      </w:r>
      <w:r w:rsidRPr="00A4463B">
        <w:rPr>
          <w:rFonts w:ascii="Arial Narrow" w:hAnsi="Arial Narrow"/>
          <w:b/>
          <w:sz w:val="27"/>
          <w:szCs w:val="27"/>
        </w:rPr>
        <w:t xml:space="preserve"> cerrar </w:t>
      </w:r>
      <w:r w:rsidR="0020762B">
        <w:rPr>
          <w:rFonts w:ascii="Arial Narrow" w:hAnsi="Arial Narrow"/>
          <w:b/>
          <w:sz w:val="27"/>
          <w:szCs w:val="27"/>
        </w:rPr>
        <w:t>vuestros</w:t>
      </w:r>
      <w:r w:rsidRPr="00A4463B">
        <w:rPr>
          <w:rFonts w:ascii="Arial Narrow" w:hAnsi="Arial Narrow"/>
          <w:b/>
          <w:sz w:val="27"/>
          <w:szCs w:val="27"/>
        </w:rPr>
        <w:t xml:space="preserve">negocios. A los profesores y profesoras  que os habéis adaptado a esta nueva situación y a las madres y padres que </w:t>
      </w:r>
      <w:r w:rsidR="0020762B">
        <w:rPr>
          <w:rFonts w:ascii="Arial Narrow" w:hAnsi="Arial Narrow"/>
          <w:b/>
          <w:sz w:val="27"/>
          <w:szCs w:val="27"/>
        </w:rPr>
        <w:t>tambiénejercéis</w:t>
      </w:r>
      <w:r w:rsidRPr="00A4463B">
        <w:rPr>
          <w:rFonts w:ascii="Arial Narrow" w:hAnsi="Arial Narrow"/>
          <w:b/>
          <w:sz w:val="27"/>
          <w:szCs w:val="27"/>
        </w:rPr>
        <w:t xml:space="preserve"> maestros en este tiempo. Y qué decir de los abuelos y abuelas que no podéis abrazar  a vuestros niños y niñas. Y de los  más pequeños de la casa ya por fin estáis saliendo ya  a la calle.</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Mención especial merecen las víctimas de este virus. No os olvidamos.</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Ceuta está en una buena situación gracias a la contribución de todos. Porque si importante es nuestra red de cobertura sanitaria, en este caso también es fundamental la responsabilidad personal</w:t>
      </w:r>
      <w:r w:rsidR="002B7988">
        <w:rPr>
          <w:rFonts w:ascii="Arial Narrow" w:hAnsi="Arial Narrow"/>
          <w:b/>
          <w:sz w:val="27"/>
          <w:szCs w:val="27"/>
        </w:rPr>
        <w:t xml:space="preserve">, </w:t>
      </w:r>
      <w:r w:rsidRPr="00A4463B">
        <w:rPr>
          <w:rFonts w:ascii="Arial Narrow" w:hAnsi="Arial Narrow"/>
          <w:b/>
          <w:sz w:val="27"/>
          <w:szCs w:val="27"/>
        </w:rPr>
        <w:t xml:space="preserve"> el comportamiento de la ciudadanía y también de la clase política.</w:t>
      </w:r>
    </w:p>
    <w:p w:rsidR="00A4463B" w:rsidRPr="00A4463B" w:rsidRDefault="00A4463B" w:rsidP="00A4463B">
      <w:pPr>
        <w:ind w:left="2126"/>
        <w:jc w:val="both"/>
        <w:rPr>
          <w:rFonts w:ascii="Arial Narrow" w:hAnsi="Arial Narrow"/>
          <w:b/>
          <w:sz w:val="27"/>
          <w:szCs w:val="27"/>
        </w:rPr>
      </w:pPr>
    </w:p>
    <w:p w:rsidR="00A4463B" w:rsidRPr="00A4463B" w:rsidRDefault="00A4463B" w:rsidP="0020762B">
      <w:pPr>
        <w:ind w:left="2040"/>
        <w:jc w:val="both"/>
        <w:rPr>
          <w:rFonts w:ascii="Arial Narrow" w:hAnsi="Arial Narrow"/>
          <w:b/>
          <w:sz w:val="27"/>
          <w:szCs w:val="27"/>
        </w:rPr>
      </w:pPr>
      <w:r w:rsidRPr="00A4463B">
        <w:rPr>
          <w:rFonts w:ascii="Arial Narrow" w:hAnsi="Arial Narrow"/>
          <w:b/>
          <w:sz w:val="27"/>
          <w:szCs w:val="27"/>
        </w:rPr>
        <w:t>En esta pandemia nuestro comportamiento y disciplina social es determinante para acabar con el virus.</w:t>
      </w:r>
    </w:p>
    <w:p w:rsidR="00A4463B" w:rsidRPr="00A4463B" w:rsidRDefault="00A4463B" w:rsidP="00A4463B">
      <w:pPr>
        <w:ind w:left="2126"/>
        <w:jc w:val="both"/>
        <w:rPr>
          <w:rFonts w:ascii="Arial Narrow" w:hAnsi="Arial Narrow"/>
          <w:b/>
          <w:sz w:val="27"/>
          <w:szCs w:val="27"/>
        </w:rPr>
      </w:pPr>
    </w:p>
    <w:p w:rsidR="00A4463B" w:rsidRDefault="00A4463B" w:rsidP="00A4463B">
      <w:pPr>
        <w:ind w:left="2126"/>
        <w:jc w:val="both"/>
        <w:rPr>
          <w:rFonts w:ascii="Arial Narrow" w:hAnsi="Arial Narrow"/>
          <w:b/>
          <w:sz w:val="27"/>
          <w:szCs w:val="27"/>
        </w:rPr>
      </w:pPr>
      <w:r w:rsidRPr="00A4463B">
        <w:rPr>
          <w:rFonts w:ascii="Arial Narrow" w:hAnsi="Arial Narrow"/>
          <w:b/>
          <w:sz w:val="27"/>
          <w:szCs w:val="27"/>
        </w:rPr>
        <w:t>Desde la Delegación del Gobierno estamos coordinado el trabajo de las Administraciones y lo vamos a seguir haciendo con las premisas de unidad y lealtad.</w:t>
      </w:r>
    </w:p>
    <w:p w:rsidR="0020762B" w:rsidRDefault="0020762B" w:rsidP="00A4463B">
      <w:pPr>
        <w:ind w:left="2126"/>
        <w:jc w:val="both"/>
        <w:rPr>
          <w:rFonts w:ascii="Arial Narrow" w:hAnsi="Arial Narrow"/>
          <w:b/>
          <w:sz w:val="27"/>
          <w:szCs w:val="27"/>
        </w:rPr>
      </w:pPr>
    </w:p>
    <w:p w:rsidR="0020762B" w:rsidRPr="00A4463B" w:rsidRDefault="0020762B" w:rsidP="00A4463B">
      <w:pPr>
        <w:ind w:left="2126"/>
        <w:jc w:val="both"/>
        <w:rPr>
          <w:rFonts w:ascii="Arial Narrow" w:hAnsi="Arial Narrow"/>
          <w:b/>
          <w:sz w:val="27"/>
          <w:szCs w:val="27"/>
        </w:rPr>
      </w:pPr>
      <w:r>
        <w:rPr>
          <w:rFonts w:ascii="Arial Narrow" w:hAnsi="Arial Narrow"/>
          <w:b/>
          <w:sz w:val="27"/>
          <w:szCs w:val="27"/>
        </w:rPr>
        <w:t>Este virus lo paramos unidos</w:t>
      </w:r>
    </w:p>
    <w:p w:rsidR="00A4463B" w:rsidRPr="00A4463B" w:rsidRDefault="00A4463B" w:rsidP="00A4463B">
      <w:pPr>
        <w:ind w:left="2126"/>
        <w:jc w:val="both"/>
        <w:rPr>
          <w:rFonts w:ascii="Arial Narrow" w:hAnsi="Arial Narrow"/>
          <w:b/>
          <w:sz w:val="27"/>
          <w:szCs w:val="27"/>
        </w:rPr>
      </w:pPr>
    </w:p>
    <w:p w:rsidR="00A4463B" w:rsidRPr="00A4463B" w:rsidRDefault="00A4463B" w:rsidP="00A4463B">
      <w:pPr>
        <w:ind w:left="2126"/>
        <w:jc w:val="both"/>
        <w:rPr>
          <w:rFonts w:ascii="Arial Narrow" w:hAnsi="Arial Narrow"/>
          <w:b/>
          <w:sz w:val="27"/>
          <w:szCs w:val="27"/>
        </w:rPr>
      </w:pPr>
      <w:r w:rsidRPr="00A4463B">
        <w:rPr>
          <w:rFonts w:ascii="Arial Narrow" w:hAnsi="Arial Narrow"/>
          <w:b/>
          <w:sz w:val="27"/>
          <w:szCs w:val="27"/>
        </w:rPr>
        <w:t>Ceuta se lo merece y debemos estar a la altura.</w:t>
      </w:r>
    </w:p>
    <w:p w:rsidR="00A4463B" w:rsidRPr="00A4463B" w:rsidRDefault="00A4463B" w:rsidP="00A4463B">
      <w:pPr>
        <w:ind w:left="2126"/>
        <w:jc w:val="both"/>
        <w:rPr>
          <w:rFonts w:ascii="Arial Narrow" w:hAnsi="Arial Narrow"/>
          <w:b/>
          <w:sz w:val="27"/>
          <w:szCs w:val="27"/>
        </w:rPr>
      </w:pPr>
    </w:p>
    <w:p w:rsidR="00F53A6E" w:rsidRPr="00276879" w:rsidRDefault="00F53A6E" w:rsidP="006510BB">
      <w:pPr>
        <w:ind w:left="2126"/>
        <w:jc w:val="both"/>
        <w:rPr>
          <w:rFonts w:ascii="Arial Narrow" w:hAnsi="Arial Narrow"/>
          <w:b/>
          <w:sz w:val="27"/>
          <w:szCs w:val="27"/>
        </w:rPr>
      </w:pPr>
    </w:p>
    <w:sectPr w:rsidR="00F53A6E" w:rsidRPr="00276879" w:rsidSect="00E113A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5" w:right="849" w:bottom="1701" w:left="346" w:header="284" w:footer="0"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4C" w:rsidRDefault="0062684C">
      <w:r>
        <w:separator/>
      </w:r>
    </w:p>
  </w:endnote>
  <w:endnote w:type="continuationSeparator" w:id="1">
    <w:p w:rsidR="0062684C" w:rsidRDefault="006268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semibold">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4415E3">
    <w:pPr>
      <w:pStyle w:val="Piedepgina"/>
      <w:framePr w:wrap="around" w:vAnchor="text" w:hAnchor="margin" w:xAlign="center" w:y="1"/>
      <w:rPr>
        <w:rStyle w:val="Nmerodepgina"/>
      </w:rPr>
    </w:pPr>
    <w:r>
      <w:rPr>
        <w:rStyle w:val="Nmerodepgina"/>
      </w:rPr>
      <w:fldChar w:fldCharType="begin"/>
    </w:r>
    <w:r w:rsidR="009971DB">
      <w:rPr>
        <w:rStyle w:val="Nmerodepgina"/>
      </w:rPr>
      <w:instrText xml:space="preserve">PAGE  </w:instrText>
    </w:r>
    <w:r>
      <w:rPr>
        <w:rStyle w:val="Nmerodepgina"/>
      </w:rPr>
      <w:fldChar w:fldCharType="end"/>
    </w:r>
  </w:p>
  <w:p w:rsidR="009971DB" w:rsidRDefault="009971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15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6685"/>
      <w:gridCol w:w="9378"/>
      <w:gridCol w:w="9378"/>
      <w:gridCol w:w="160"/>
    </w:tblGrid>
    <w:tr w:rsidR="00B53B25" w:rsidTr="00B53B25">
      <w:trPr>
        <w:cantSplit/>
        <w:trHeight w:val="120"/>
      </w:trPr>
      <w:tc>
        <w:tcPr>
          <w:tcW w:w="2551" w:type="dxa"/>
          <w:tcBorders>
            <w:top w:val="nil"/>
            <w:left w:val="nil"/>
            <w:bottom w:val="nil"/>
            <w:right w:val="nil"/>
          </w:tcBorders>
          <w:vAlign w:val="center"/>
        </w:tcPr>
        <w:p w:rsidR="00B53B25" w:rsidRDefault="00B53B25">
          <w:pPr>
            <w:spacing w:line="180" w:lineRule="atLeast"/>
            <w:rPr>
              <w:rFonts w:ascii="Arial Narrow" w:hAnsi="Arial Narrow"/>
              <w:sz w:val="10"/>
            </w:rPr>
          </w:pPr>
        </w:p>
      </w:tc>
      <w:tc>
        <w:tcPr>
          <w:tcW w:w="6685" w:type="dxa"/>
          <w:tcBorders>
            <w:top w:val="nil"/>
            <w:left w:val="nil"/>
            <w:bottom w:val="nil"/>
            <w:right w:val="nil"/>
          </w:tcBorders>
        </w:tcPr>
        <w:p w:rsidR="00B53B25" w:rsidRDefault="00B53B25" w:rsidP="00B53B25">
          <w:pPr>
            <w:ind w:left="-473" w:right="1205"/>
            <w:jc w:val="center"/>
            <w:rPr>
              <w:sz w:val="16"/>
              <w:szCs w:val="16"/>
            </w:rPr>
          </w:pPr>
          <w:r w:rsidRPr="00ED53BC">
            <w:rPr>
              <w:rFonts w:ascii="Arial Narrow" w:hAnsi="Arial Narrow"/>
              <w:sz w:val="16"/>
              <w:szCs w:val="16"/>
            </w:rPr>
            <w:t>Esta información puede ser usada en parte o en su integridad sin necesidad de citar fuentes</w:t>
          </w:r>
        </w:p>
        <w:p w:rsidR="00B53B25" w:rsidRPr="00B53B25" w:rsidRDefault="004415E3" w:rsidP="009950E6">
          <w:pPr>
            <w:tabs>
              <w:tab w:val="left" w:pos="2590"/>
            </w:tabs>
            <w:rPr>
              <w:b/>
              <w:sz w:val="16"/>
              <w:szCs w:val="16"/>
            </w:rPr>
          </w:pPr>
          <w:hyperlink w:history="1">
            <w:r w:rsidR="00FD1E2F" w:rsidRPr="003F17DA">
              <w:rPr>
                <w:rStyle w:val="Hipervnculo"/>
                <w:rFonts w:ascii="Arial Narrow" w:hAnsi="Arial Narrow"/>
                <w:b/>
                <w:sz w:val="20"/>
                <w:u w:val="none"/>
              </w:rPr>
              <w:t xml:space="preserve">www.mptfp.gob.es </w:t>
            </w:r>
          </w:hyperlink>
          <w:r w:rsidR="009950E6" w:rsidRPr="003F17DA">
            <w:rPr>
              <w:rFonts w:ascii="Arial Narrow" w:hAnsi="Arial Narrow"/>
              <w:b/>
              <w:noProof/>
              <w:color w:val="0000FF"/>
              <w:sz w:val="20"/>
            </w:rPr>
            <w:drawing>
              <wp:inline distT="0" distB="0" distL="0" distR="0">
                <wp:extent cx="177971" cy="184108"/>
                <wp:effectExtent l="0" t="0" r="0" b="0"/>
                <wp:docPr id="50" name="Imagen 50" descr="C:\Users\rafael.rivera\Desktop\RRSS\untitled.pngtw.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fael.rivera\Desktop\RRSS\untitled.pngtw.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934" cy="184070"/>
                        </a:xfrm>
                        <a:prstGeom prst="rect">
                          <a:avLst/>
                        </a:prstGeom>
                        <a:noFill/>
                        <a:ln>
                          <a:noFill/>
                        </a:ln>
                      </pic:spPr>
                    </pic:pic>
                  </a:graphicData>
                </a:graphic>
              </wp:inline>
            </w:drawing>
          </w:r>
          <w:r w:rsidR="009950E6" w:rsidRPr="003F17DA">
            <w:rPr>
              <w:rFonts w:ascii="Arial Narrow" w:hAnsi="Arial Narrow"/>
              <w:b/>
              <w:noProof/>
              <w:color w:val="0000FF"/>
              <w:sz w:val="20"/>
            </w:rPr>
            <w:drawing>
              <wp:inline distT="0" distB="0" distL="0" distR="0">
                <wp:extent cx="233203" cy="184107"/>
                <wp:effectExtent l="0" t="0" r="0" b="0"/>
                <wp:docPr id="51" name="Imagen 51" descr="C:\Users\rafael.rivera\Desktop\RRSS\fac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fael.rivera\Desktop\RRSS\face.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216" cy="184117"/>
                        </a:xfrm>
                        <a:prstGeom prst="rect">
                          <a:avLst/>
                        </a:prstGeom>
                        <a:noFill/>
                        <a:ln>
                          <a:noFill/>
                        </a:ln>
                      </pic:spPr>
                    </pic:pic>
                  </a:graphicData>
                </a:graphic>
              </wp:inline>
            </w:drawing>
          </w:r>
          <w:r w:rsidR="00FD1E2F" w:rsidRPr="003F17DA">
            <w:rPr>
              <w:rFonts w:ascii="Arial Narrow" w:hAnsi="Arial Narrow"/>
              <w:b/>
              <w:noProof/>
              <w:color w:val="0000FF"/>
              <w:sz w:val="20"/>
            </w:rPr>
            <w:drawing>
              <wp:inline distT="0" distB="0" distL="0" distR="0">
                <wp:extent cx="202518" cy="183896"/>
                <wp:effectExtent l="0" t="0" r="0" b="0"/>
                <wp:docPr id="52" name="Imagen 52" descr="C:\Users\rafael.rivera\Desktop\RRSS\instagram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fael.rivera\Desktop\RRSS\instagram4.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31" cy="183908"/>
                        </a:xfrm>
                        <a:prstGeom prst="rect">
                          <a:avLst/>
                        </a:prstGeom>
                        <a:noFill/>
                        <a:ln>
                          <a:noFill/>
                        </a:ln>
                      </pic:spPr>
                    </pic:pic>
                  </a:graphicData>
                </a:graphic>
              </wp:inline>
            </w:drawing>
          </w:r>
          <w:r w:rsidR="00FD1E2F" w:rsidRPr="003F17DA">
            <w:rPr>
              <w:rFonts w:ascii="Arial Narrow" w:hAnsi="Arial Narrow"/>
              <w:b/>
              <w:noProof/>
              <w:color w:val="0000FF"/>
              <w:sz w:val="20"/>
            </w:rPr>
            <w:drawing>
              <wp:inline distT="0" distB="0" distL="0" distR="0">
                <wp:extent cx="208655" cy="184143"/>
                <wp:effectExtent l="0" t="0" r="0" b="0"/>
                <wp:docPr id="53" name="Imagen 53" descr="C:\Users\rafael.rivera\Desktop\RRSS\you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fael.rivera\Desktop\RRSS\you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644" cy="184133"/>
                        </a:xfrm>
                        <a:prstGeom prst="rect">
                          <a:avLst/>
                        </a:prstGeom>
                        <a:noFill/>
                        <a:ln>
                          <a:noFill/>
                        </a:ln>
                      </pic:spPr>
                    </pic:pic>
                  </a:graphicData>
                </a:graphic>
              </wp:inline>
            </w:drawing>
          </w:r>
          <w:hyperlink w:history="1"/>
        </w:p>
      </w:tc>
      <w:tc>
        <w:tcPr>
          <w:tcW w:w="9378" w:type="dxa"/>
          <w:tcBorders>
            <w:top w:val="nil"/>
            <w:left w:val="nil"/>
            <w:bottom w:val="nil"/>
            <w:right w:val="nil"/>
          </w:tcBorders>
        </w:tcPr>
        <w:p w:rsidR="00B53B25" w:rsidRPr="00ED53BC" w:rsidRDefault="00B53B25" w:rsidP="001B2E59">
          <w:pPr>
            <w:spacing w:after="120"/>
            <w:ind w:left="74"/>
            <w:rPr>
              <w:sz w:val="12"/>
              <w:szCs w:val="12"/>
            </w:rPr>
          </w:pPr>
          <w:r w:rsidRPr="00ED53BC">
            <w:rPr>
              <w:sz w:val="12"/>
              <w:szCs w:val="12"/>
            </w:rPr>
            <w:t>Pº Castellana, 3. 28071 Madrid</w:t>
          </w:r>
        </w:p>
        <w:p w:rsidR="00B53B25" w:rsidRPr="00ED53BC" w:rsidRDefault="00B53B25" w:rsidP="001B2E59">
          <w:pPr>
            <w:spacing w:after="120"/>
            <w:ind w:left="74"/>
            <w:rPr>
              <w:sz w:val="14"/>
              <w:szCs w:val="14"/>
            </w:rPr>
          </w:pPr>
          <w:r w:rsidRPr="00ED53BC">
            <w:rPr>
              <w:sz w:val="12"/>
              <w:szCs w:val="12"/>
            </w:rPr>
            <w:t>Tfno</w:t>
          </w:r>
          <w:r>
            <w:rPr>
              <w:sz w:val="12"/>
              <w:szCs w:val="12"/>
            </w:rPr>
            <w:t>.</w:t>
          </w:r>
          <w:r w:rsidRPr="00ED53BC">
            <w:rPr>
              <w:sz w:val="12"/>
              <w:szCs w:val="12"/>
            </w:rPr>
            <w:t xml:space="preserve"> 912731105</w:t>
          </w:r>
        </w:p>
      </w:tc>
      <w:tc>
        <w:tcPr>
          <w:tcW w:w="9378" w:type="dxa"/>
          <w:tcBorders>
            <w:top w:val="nil"/>
            <w:left w:val="nil"/>
            <w:bottom w:val="nil"/>
            <w:right w:val="nil"/>
          </w:tcBorders>
        </w:tcPr>
        <w:p w:rsidR="00B53B25" w:rsidRDefault="00B53B25" w:rsidP="009A382B">
          <w:pPr>
            <w:rPr>
              <w:sz w:val="18"/>
            </w:rPr>
          </w:pPr>
        </w:p>
      </w:tc>
      <w:tc>
        <w:tcPr>
          <w:tcW w:w="160" w:type="dxa"/>
          <w:vMerge w:val="restart"/>
          <w:tcBorders>
            <w:top w:val="nil"/>
            <w:left w:val="single" w:sz="4" w:space="0" w:color="auto"/>
            <w:bottom w:val="nil"/>
            <w:right w:val="nil"/>
          </w:tcBorders>
        </w:tcPr>
        <w:p w:rsidR="00B53B25" w:rsidRDefault="00B53B25">
          <w:pPr>
            <w:spacing w:after="120"/>
            <w:ind w:left="74"/>
          </w:pPr>
        </w:p>
      </w:tc>
    </w:tr>
    <w:tr w:rsidR="00B53B25" w:rsidTr="00B53B25">
      <w:trPr>
        <w:cantSplit/>
        <w:trHeight w:val="120"/>
      </w:trPr>
      <w:tc>
        <w:tcPr>
          <w:tcW w:w="2551" w:type="dxa"/>
          <w:tcBorders>
            <w:top w:val="nil"/>
            <w:left w:val="nil"/>
            <w:bottom w:val="nil"/>
            <w:right w:val="nil"/>
          </w:tcBorders>
        </w:tcPr>
        <w:p w:rsidR="00B53B25" w:rsidRDefault="00B53B25">
          <w:pPr>
            <w:spacing w:line="240" w:lineRule="atLeast"/>
            <w:rPr>
              <w:sz w:val="20"/>
            </w:rPr>
          </w:pPr>
          <w:r>
            <w:rPr>
              <w:sz w:val="20"/>
            </w:rPr>
            <w:t xml:space="preserve">Página </w:t>
          </w:r>
          <w:r w:rsidR="004415E3">
            <w:rPr>
              <w:sz w:val="20"/>
            </w:rPr>
            <w:fldChar w:fldCharType="begin"/>
          </w:r>
          <w:r>
            <w:rPr>
              <w:sz w:val="20"/>
            </w:rPr>
            <w:instrText xml:space="preserve"> PAGE </w:instrText>
          </w:r>
          <w:r w:rsidR="004415E3">
            <w:rPr>
              <w:sz w:val="20"/>
            </w:rPr>
            <w:fldChar w:fldCharType="separate"/>
          </w:r>
          <w:r w:rsidR="00143C92">
            <w:rPr>
              <w:noProof/>
              <w:sz w:val="20"/>
            </w:rPr>
            <w:t>3</w:t>
          </w:r>
          <w:r w:rsidR="004415E3">
            <w:rPr>
              <w:sz w:val="20"/>
            </w:rPr>
            <w:fldChar w:fldCharType="end"/>
          </w:r>
          <w:r>
            <w:rPr>
              <w:sz w:val="20"/>
            </w:rPr>
            <w:t xml:space="preserve"> de </w:t>
          </w:r>
          <w:r w:rsidR="004415E3">
            <w:rPr>
              <w:sz w:val="20"/>
            </w:rPr>
            <w:fldChar w:fldCharType="begin"/>
          </w:r>
          <w:r>
            <w:rPr>
              <w:sz w:val="20"/>
            </w:rPr>
            <w:instrText xml:space="preserve"> NUMPAGES </w:instrText>
          </w:r>
          <w:r w:rsidR="004415E3">
            <w:rPr>
              <w:sz w:val="20"/>
            </w:rPr>
            <w:fldChar w:fldCharType="separate"/>
          </w:r>
          <w:r w:rsidR="00143C92">
            <w:rPr>
              <w:noProof/>
              <w:sz w:val="20"/>
            </w:rPr>
            <w:t>3</w:t>
          </w:r>
          <w:r w:rsidR="004415E3">
            <w:rPr>
              <w:sz w:val="20"/>
            </w:rPr>
            <w:fldChar w:fldCharType="end"/>
          </w:r>
        </w:p>
      </w:tc>
      <w:tc>
        <w:tcPr>
          <w:tcW w:w="6685" w:type="dxa"/>
          <w:tcBorders>
            <w:top w:val="nil"/>
            <w:left w:val="nil"/>
            <w:bottom w:val="nil"/>
            <w:right w:val="nil"/>
          </w:tcBorders>
        </w:tcPr>
        <w:p w:rsidR="00B53B25" w:rsidRPr="00563534" w:rsidRDefault="00B53B25" w:rsidP="001B2E59">
          <w:pPr>
            <w:shd w:val="clear" w:color="auto" w:fill="FFFFFF"/>
            <w:spacing w:beforeAutospacing="1" w:afterAutospacing="1"/>
            <w:rPr>
              <w:rFonts w:ascii="Arial Narrow" w:hAnsi="Arial Narrow"/>
              <w:b/>
              <w:color w:val="0000FF"/>
              <w:sz w:val="22"/>
              <w:szCs w:val="22"/>
              <w:u w:val="single"/>
            </w:rPr>
          </w:pPr>
        </w:p>
      </w:tc>
      <w:tc>
        <w:tcPr>
          <w:tcW w:w="9378" w:type="dxa"/>
          <w:tcBorders>
            <w:top w:val="nil"/>
            <w:left w:val="nil"/>
            <w:bottom w:val="nil"/>
            <w:right w:val="nil"/>
          </w:tcBorders>
        </w:tcPr>
        <w:p w:rsidR="00B53B25" w:rsidRPr="00563534" w:rsidRDefault="00B53B25" w:rsidP="001B2E59"/>
      </w:tc>
      <w:tc>
        <w:tcPr>
          <w:tcW w:w="9378" w:type="dxa"/>
          <w:tcBorders>
            <w:top w:val="nil"/>
            <w:left w:val="nil"/>
            <w:bottom w:val="nil"/>
            <w:right w:val="nil"/>
          </w:tcBorders>
        </w:tcPr>
        <w:p w:rsidR="00B53B25" w:rsidRDefault="00B53B25" w:rsidP="009A382B">
          <w:pPr>
            <w:shd w:val="clear" w:color="auto" w:fill="FFFFFF"/>
            <w:spacing w:beforeAutospacing="1" w:afterAutospacing="1"/>
            <w:rPr>
              <w:rFonts w:ascii="Arial Narrow" w:hAnsi="Arial Narrow"/>
              <w:b/>
              <w:bCs/>
              <w:sz w:val="22"/>
            </w:rPr>
          </w:pPr>
        </w:p>
      </w:tc>
      <w:tc>
        <w:tcPr>
          <w:tcW w:w="160" w:type="dxa"/>
          <w:vMerge/>
          <w:tcBorders>
            <w:left w:val="single" w:sz="4" w:space="0" w:color="auto"/>
            <w:bottom w:val="nil"/>
            <w:right w:val="nil"/>
          </w:tcBorders>
        </w:tcPr>
        <w:p w:rsidR="00B53B25" w:rsidRDefault="00B53B25"/>
      </w:tc>
    </w:tr>
  </w:tbl>
  <w:p w:rsidR="009971DB" w:rsidRDefault="009971DB">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371"/>
      <w:gridCol w:w="2103"/>
    </w:tblGrid>
    <w:tr w:rsidR="009971DB" w:rsidTr="00ED53BC">
      <w:trPr>
        <w:cantSplit/>
        <w:trHeight w:val="120"/>
      </w:trPr>
      <w:tc>
        <w:tcPr>
          <w:tcW w:w="2197" w:type="dxa"/>
          <w:tcBorders>
            <w:top w:val="nil"/>
            <w:left w:val="nil"/>
            <w:bottom w:val="nil"/>
            <w:right w:val="nil"/>
          </w:tcBorders>
          <w:vAlign w:val="center"/>
        </w:tcPr>
        <w:p w:rsidR="009971DB" w:rsidRDefault="009971DB" w:rsidP="009A382B">
          <w:pPr>
            <w:pStyle w:val="Encabezado"/>
            <w:tabs>
              <w:tab w:val="clear" w:pos="4252"/>
              <w:tab w:val="clear" w:pos="8504"/>
            </w:tabs>
            <w:rPr>
              <w:rFonts w:ascii="Arial Narrow" w:hAnsi="Arial Narrow"/>
              <w:sz w:val="10"/>
            </w:rPr>
          </w:pPr>
        </w:p>
      </w:tc>
      <w:tc>
        <w:tcPr>
          <w:tcW w:w="7371" w:type="dxa"/>
          <w:tcBorders>
            <w:top w:val="nil"/>
            <w:left w:val="nil"/>
            <w:bottom w:val="nil"/>
            <w:right w:val="nil"/>
          </w:tcBorders>
        </w:tcPr>
        <w:p w:rsidR="009971DB" w:rsidRPr="00ED53BC" w:rsidRDefault="009971DB" w:rsidP="009A382B">
          <w:pPr>
            <w:ind w:right="1205"/>
            <w:jc w:val="center"/>
            <w:rPr>
              <w:sz w:val="16"/>
              <w:szCs w:val="16"/>
            </w:rPr>
          </w:pPr>
          <w:r w:rsidRPr="00ED53BC">
            <w:rPr>
              <w:rFonts w:ascii="Arial Narrow" w:hAnsi="Arial Narrow"/>
              <w:sz w:val="16"/>
              <w:szCs w:val="16"/>
            </w:rPr>
            <w:t>Esta información puede ser usada en parte o en su integridad sin necesidad de citar fuentes</w:t>
          </w:r>
        </w:p>
      </w:tc>
      <w:tc>
        <w:tcPr>
          <w:tcW w:w="2103" w:type="dxa"/>
          <w:vMerge w:val="restart"/>
          <w:tcBorders>
            <w:top w:val="nil"/>
            <w:left w:val="single" w:sz="4" w:space="0" w:color="auto"/>
            <w:bottom w:val="nil"/>
            <w:right w:val="nil"/>
          </w:tcBorders>
        </w:tcPr>
        <w:p w:rsidR="00ED53BC" w:rsidRPr="00ED53BC" w:rsidRDefault="00ED53BC" w:rsidP="00ED53BC">
          <w:pPr>
            <w:spacing w:after="120"/>
            <w:ind w:left="74"/>
            <w:rPr>
              <w:sz w:val="14"/>
              <w:szCs w:val="14"/>
            </w:rPr>
          </w:pPr>
        </w:p>
      </w:tc>
    </w:tr>
    <w:tr w:rsidR="009971DB" w:rsidRPr="00563534" w:rsidTr="00ED53BC">
      <w:trPr>
        <w:cantSplit/>
        <w:trHeight w:val="660"/>
      </w:trPr>
      <w:tc>
        <w:tcPr>
          <w:tcW w:w="2197" w:type="dxa"/>
          <w:tcBorders>
            <w:top w:val="nil"/>
            <w:left w:val="nil"/>
            <w:bottom w:val="nil"/>
            <w:right w:val="nil"/>
          </w:tcBorders>
        </w:tcPr>
        <w:p w:rsidR="009971DB" w:rsidRDefault="009971DB">
          <w:pPr>
            <w:spacing w:line="240" w:lineRule="atLeast"/>
            <w:rPr>
              <w:sz w:val="20"/>
            </w:rPr>
          </w:pPr>
          <w:r>
            <w:rPr>
              <w:sz w:val="20"/>
            </w:rPr>
            <w:t xml:space="preserve">Página </w:t>
          </w:r>
          <w:r w:rsidR="004415E3">
            <w:rPr>
              <w:sz w:val="20"/>
            </w:rPr>
            <w:fldChar w:fldCharType="begin"/>
          </w:r>
          <w:r>
            <w:rPr>
              <w:sz w:val="20"/>
            </w:rPr>
            <w:instrText xml:space="preserve"> PAGE </w:instrText>
          </w:r>
          <w:r w:rsidR="004415E3">
            <w:rPr>
              <w:sz w:val="20"/>
            </w:rPr>
            <w:fldChar w:fldCharType="separate"/>
          </w:r>
          <w:r w:rsidR="00143C92">
            <w:rPr>
              <w:noProof/>
              <w:sz w:val="20"/>
            </w:rPr>
            <w:t>1</w:t>
          </w:r>
          <w:r w:rsidR="004415E3">
            <w:rPr>
              <w:sz w:val="20"/>
            </w:rPr>
            <w:fldChar w:fldCharType="end"/>
          </w:r>
          <w:r>
            <w:rPr>
              <w:sz w:val="20"/>
            </w:rPr>
            <w:t xml:space="preserve"> de </w:t>
          </w:r>
          <w:r w:rsidR="004415E3">
            <w:rPr>
              <w:sz w:val="20"/>
            </w:rPr>
            <w:fldChar w:fldCharType="begin"/>
          </w:r>
          <w:r>
            <w:rPr>
              <w:sz w:val="20"/>
            </w:rPr>
            <w:instrText xml:space="preserve"> NUMPAGES </w:instrText>
          </w:r>
          <w:r w:rsidR="004415E3">
            <w:rPr>
              <w:sz w:val="20"/>
            </w:rPr>
            <w:fldChar w:fldCharType="separate"/>
          </w:r>
          <w:r w:rsidR="00143C92">
            <w:rPr>
              <w:noProof/>
              <w:sz w:val="20"/>
            </w:rPr>
            <w:t>3</w:t>
          </w:r>
          <w:r w:rsidR="004415E3">
            <w:rPr>
              <w:sz w:val="20"/>
            </w:rPr>
            <w:fldChar w:fldCharType="end"/>
          </w:r>
        </w:p>
      </w:tc>
      <w:tc>
        <w:tcPr>
          <w:tcW w:w="7371" w:type="dxa"/>
          <w:tcBorders>
            <w:top w:val="nil"/>
            <w:left w:val="nil"/>
            <w:bottom w:val="nil"/>
            <w:right w:val="nil"/>
          </w:tcBorders>
        </w:tcPr>
        <w:p w:rsidR="003F17DA" w:rsidRPr="003F17DA" w:rsidRDefault="003F17DA" w:rsidP="009950E6">
          <w:pPr>
            <w:shd w:val="clear" w:color="auto" w:fill="FFFFFF"/>
            <w:spacing w:beforeAutospacing="1" w:afterAutospacing="1"/>
            <w:jc w:val="center"/>
            <w:rPr>
              <w:rFonts w:ascii="Arial Narrow" w:hAnsi="Arial Narrow"/>
              <w:b/>
              <w:color w:val="0000FF"/>
              <w:sz w:val="20"/>
            </w:rPr>
          </w:pPr>
        </w:p>
      </w:tc>
      <w:tc>
        <w:tcPr>
          <w:tcW w:w="2103" w:type="dxa"/>
          <w:vMerge/>
          <w:tcBorders>
            <w:left w:val="single" w:sz="4" w:space="0" w:color="auto"/>
            <w:bottom w:val="nil"/>
            <w:right w:val="nil"/>
          </w:tcBorders>
        </w:tcPr>
        <w:p w:rsidR="009971DB" w:rsidRPr="00563534" w:rsidRDefault="009971DB"/>
      </w:tc>
    </w:tr>
  </w:tbl>
  <w:p w:rsidR="009971DB" w:rsidRPr="00563534" w:rsidRDefault="009971DB" w:rsidP="00ED53BC">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4C" w:rsidRDefault="0062684C">
      <w:r>
        <w:separator/>
      </w:r>
    </w:p>
  </w:footnote>
  <w:footnote w:type="continuationSeparator" w:id="1">
    <w:p w:rsidR="0062684C" w:rsidRDefault="0062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0B" w:rsidRDefault="00943D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31" w:rsidRDefault="00247631"/>
  <w:tbl>
    <w:tblPr>
      <w:tblW w:w="12403" w:type="dxa"/>
      <w:tblInd w:w="354" w:type="dxa"/>
      <w:tblLayout w:type="fixed"/>
      <w:tblCellMar>
        <w:left w:w="70" w:type="dxa"/>
        <w:right w:w="70" w:type="dxa"/>
      </w:tblCellMar>
      <w:tblLook w:val="0000"/>
    </w:tblPr>
    <w:tblGrid>
      <w:gridCol w:w="1346"/>
      <w:gridCol w:w="7584"/>
      <w:gridCol w:w="3473"/>
    </w:tblGrid>
    <w:tr w:rsidR="009971DB">
      <w:trPr>
        <w:gridAfter w:val="1"/>
        <w:wAfter w:w="3473" w:type="dxa"/>
        <w:cantSplit/>
        <w:trHeight w:val="543"/>
      </w:trPr>
      <w:tc>
        <w:tcPr>
          <w:tcW w:w="1346" w:type="dxa"/>
          <w:vMerge w:val="restart"/>
        </w:tcPr>
        <w:p w:rsidR="009971DB" w:rsidRDefault="009971DB">
          <w:pPr>
            <w:pStyle w:val="Encabezado"/>
            <w:tabs>
              <w:tab w:val="clear" w:pos="4252"/>
              <w:tab w:val="clear" w:pos="8504"/>
            </w:tabs>
          </w:pPr>
        </w:p>
      </w:tc>
      <w:tc>
        <w:tcPr>
          <w:tcW w:w="7584" w:type="dxa"/>
          <w:vMerge w:val="restart"/>
        </w:tcPr>
        <w:p w:rsidR="009971DB" w:rsidRDefault="009971DB" w:rsidP="006C0F7F">
          <w:pPr>
            <w:pStyle w:val="Encabezado"/>
            <w:tabs>
              <w:tab w:val="clear" w:pos="4252"/>
              <w:tab w:val="left" w:pos="2127"/>
              <w:tab w:val="left" w:pos="6521"/>
            </w:tabs>
          </w:pP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0253A7">
    <w:pPr>
      <w:pStyle w:val="Encabezado"/>
      <w:tabs>
        <w:tab w:val="clear" w:pos="4252"/>
        <w:tab w:val="left" w:pos="2127"/>
        <w:tab w:val="left" w:pos="6521"/>
      </w:tabs>
      <w:ind w:firstLine="22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53" w:type="dxa"/>
      <w:tblInd w:w="354" w:type="dxa"/>
      <w:tblLayout w:type="fixed"/>
      <w:tblCellMar>
        <w:left w:w="70" w:type="dxa"/>
        <w:right w:w="70" w:type="dxa"/>
      </w:tblCellMar>
      <w:tblLook w:val="0000"/>
    </w:tblPr>
    <w:tblGrid>
      <w:gridCol w:w="1346"/>
      <w:gridCol w:w="6734"/>
      <w:gridCol w:w="3473"/>
    </w:tblGrid>
    <w:tr w:rsidR="009971DB" w:rsidTr="00944D05">
      <w:trPr>
        <w:cantSplit/>
        <w:trHeight w:val="543"/>
      </w:trPr>
      <w:tc>
        <w:tcPr>
          <w:tcW w:w="1346" w:type="dxa"/>
          <w:vMerge w:val="restart"/>
        </w:tcPr>
        <w:p w:rsidR="009971DB" w:rsidRDefault="009971DB">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59.3pt" o:ole="" fillcolor="window">
                <v:imagedata r:id="rId1" o:title=""/>
              </v:shape>
              <o:OLEObject Type="Embed" ProgID="Word.Picture.8" ShapeID="_x0000_i1025" DrawAspect="Content" ObjectID="_1650203318" r:id="rId2"/>
            </w:object>
          </w:r>
        </w:p>
      </w:tc>
      <w:tc>
        <w:tcPr>
          <w:tcW w:w="6734" w:type="dxa"/>
          <w:vMerge w:val="restart"/>
        </w:tcPr>
        <w:p w:rsidR="00192B81" w:rsidRDefault="00192B81" w:rsidP="00192B81">
          <w:pPr>
            <w:spacing w:before="360"/>
            <w:rPr>
              <w:rFonts w:ascii="Gill Sans MT" w:hAnsi="Gill Sans MT"/>
              <w:sz w:val="22"/>
            </w:rPr>
          </w:pPr>
          <w:r>
            <w:rPr>
              <w:rFonts w:ascii="Gill Sans MT" w:hAnsi="Gill Sans MT"/>
              <w:sz w:val="22"/>
            </w:rPr>
            <w:t xml:space="preserve">DELEGACIÓN DEL </w:t>
          </w:r>
        </w:p>
        <w:p w:rsidR="00192B81" w:rsidRPr="00192B81" w:rsidRDefault="00192B81" w:rsidP="00192B81">
          <w:pPr>
            <w:rPr>
              <w:rFonts w:ascii="Gill Sans MT" w:hAnsi="Gill Sans MT"/>
              <w:sz w:val="22"/>
            </w:rPr>
          </w:pPr>
          <w:r>
            <w:rPr>
              <w:rFonts w:ascii="Gill Sans MT" w:hAnsi="Gill Sans MT"/>
              <w:sz w:val="22"/>
            </w:rPr>
            <w:t>GOBIERNO EN CEUTA</w:t>
          </w:r>
        </w:p>
        <w:p w:rsidR="00E75F12" w:rsidRPr="00E75F12" w:rsidRDefault="00E75F12" w:rsidP="00E75F12"/>
        <w:p w:rsidR="009971DB" w:rsidRDefault="00E75F12" w:rsidP="00E75F12">
          <w:pPr>
            <w:tabs>
              <w:tab w:val="left" w:pos="773"/>
            </w:tabs>
          </w:pPr>
          <w:r>
            <w:tab/>
          </w:r>
        </w:p>
        <w:p w:rsidR="00E75F12" w:rsidRPr="00E75F12" w:rsidRDefault="00E75F12" w:rsidP="00E75F12">
          <w:pPr>
            <w:tabs>
              <w:tab w:val="left" w:pos="773"/>
            </w:tabs>
          </w:pPr>
        </w:p>
      </w:tc>
      <w:tc>
        <w:tcPr>
          <w:tcW w:w="3473" w:type="dxa"/>
          <w:vAlign w:val="center"/>
        </w:tcPr>
        <w:p w:rsidR="009971DB" w:rsidRDefault="00944D05" w:rsidP="00A0758E">
          <w:pPr>
            <w:pStyle w:val="Encabezado"/>
            <w:tabs>
              <w:tab w:val="clear" w:pos="4252"/>
              <w:tab w:val="left" w:pos="6521"/>
            </w:tabs>
            <w:spacing w:after="240"/>
            <w:ind w:right="1418"/>
            <w:rPr>
              <w:kern w:val="16"/>
            </w:rPr>
          </w:pPr>
          <w:r>
            <w:rPr>
              <w:noProof/>
              <w:kern w:val="16"/>
            </w:rPr>
            <w:drawing>
              <wp:inline distT="0" distB="0" distL="0" distR="0">
                <wp:extent cx="1186728" cy="731520"/>
                <wp:effectExtent l="0" t="0" r="0" b="0"/>
                <wp:docPr id="3" name="Imagen 3" descr="C:\Users\jlfernandez.tostado.XP55GALIANO020\Pictures\logo-extra-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lfernandez.tostado.XP55GALIANO020\Pictures\logo-extra-desktop.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178" cy="735496"/>
                        </a:xfrm>
                        <a:prstGeom prst="rect">
                          <a:avLst/>
                        </a:prstGeom>
                        <a:noFill/>
                        <a:ln>
                          <a:noFill/>
                        </a:ln>
                      </pic:spPr>
                    </pic:pic>
                  </a:graphicData>
                </a:graphic>
              </wp:inline>
            </w:drawing>
          </w:r>
        </w:p>
      </w:tc>
    </w:tr>
    <w:tr w:rsidR="009971DB" w:rsidTr="00944D05">
      <w:trPr>
        <w:cantSplit/>
        <w:trHeight w:val="40"/>
      </w:trPr>
      <w:tc>
        <w:tcPr>
          <w:tcW w:w="1346" w:type="dxa"/>
          <w:vMerge/>
        </w:tcPr>
        <w:p w:rsidR="009971DB" w:rsidRDefault="009971DB">
          <w:pPr>
            <w:pStyle w:val="Encabezado"/>
            <w:tabs>
              <w:tab w:val="clear" w:pos="4252"/>
              <w:tab w:val="left" w:pos="2127"/>
              <w:tab w:val="left" w:pos="6521"/>
            </w:tabs>
          </w:pPr>
        </w:p>
      </w:tc>
      <w:tc>
        <w:tcPr>
          <w:tcW w:w="673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E113A7">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F02"/>
    <w:multiLevelType w:val="hybridMultilevel"/>
    <w:tmpl w:val="526C804A"/>
    <w:lvl w:ilvl="0" w:tplc="05F84F6C">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D639EB"/>
    <w:multiLevelType w:val="multilevel"/>
    <w:tmpl w:val="573C2E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A4F2A01"/>
    <w:multiLevelType w:val="hybridMultilevel"/>
    <w:tmpl w:val="20862758"/>
    <w:lvl w:ilvl="0" w:tplc="7870D10C">
      <w:numFmt w:val="bullet"/>
      <w:lvlText w:val="-"/>
      <w:lvlJc w:val="left"/>
      <w:pPr>
        <w:ind w:left="2846" w:hanging="360"/>
      </w:pPr>
      <w:rPr>
        <w:rFonts w:ascii="Arial Narrow" w:eastAsia="Times New Roman" w:hAnsi="Arial Narrow" w:cs="Aria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3">
    <w:nsid w:val="0AAC0D4B"/>
    <w:multiLevelType w:val="multilevel"/>
    <w:tmpl w:val="32A07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B49DA"/>
    <w:multiLevelType w:val="hybridMultilevel"/>
    <w:tmpl w:val="C37E3298"/>
    <w:lvl w:ilvl="0" w:tplc="0C0A0005">
      <w:start w:val="1"/>
      <w:numFmt w:val="bullet"/>
      <w:lvlText w:val=""/>
      <w:lvlJc w:val="left"/>
      <w:pPr>
        <w:ind w:left="2988" w:hanging="360"/>
      </w:pPr>
      <w:rPr>
        <w:rFonts w:ascii="Wingdings" w:hAnsi="Wingdings"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5">
    <w:nsid w:val="13D92B56"/>
    <w:multiLevelType w:val="hybridMultilevel"/>
    <w:tmpl w:val="84C28F8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671246"/>
    <w:multiLevelType w:val="hybridMultilevel"/>
    <w:tmpl w:val="DA9641A6"/>
    <w:lvl w:ilvl="0" w:tplc="0DC0EFF4">
      <w:start w:val="1"/>
      <w:numFmt w:val="upperLetter"/>
      <w:lvlText w:val="%1."/>
      <w:lvlJc w:val="left"/>
      <w:pPr>
        <w:ind w:left="2846" w:hanging="360"/>
      </w:pPr>
      <w:rPr>
        <w:b/>
      </w:rPr>
    </w:lvl>
    <w:lvl w:ilvl="1" w:tplc="0C0A0019" w:tentative="1">
      <w:start w:val="1"/>
      <w:numFmt w:val="lowerLetter"/>
      <w:lvlText w:val="%2."/>
      <w:lvlJc w:val="left"/>
      <w:pPr>
        <w:ind w:left="3566" w:hanging="360"/>
      </w:pPr>
    </w:lvl>
    <w:lvl w:ilvl="2" w:tplc="0C0A001B" w:tentative="1">
      <w:start w:val="1"/>
      <w:numFmt w:val="lowerRoman"/>
      <w:lvlText w:val="%3."/>
      <w:lvlJc w:val="right"/>
      <w:pPr>
        <w:ind w:left="4286" w:hanging="180"/>
      </w:pPr>
    </w:lvl>
    <w:lvl w:ilvl="3" w:tplc="0C0A000F" w:tentative="1">
      <w:start w:val="1"/>
      <w:numFmt w:val="decimal"/>
      <w:lvlText w:val="%4."/>
      <w:lvlJc w:val="left"/>
      <w:pPr>
        <w:ind w:left="5006" w:hanging="360"/>
      </w:pPr>
    </w:lvl>
    <w:lvl w:ilvl="4" w:tplc="0C0A0019" w:tentative="1">
      <w:start w:val="1"/>
      <w:numFmt w:val="lowerLetter"/>
      <w:lvlText w:val="%5."/>
      <w:lvlJc w:val="left"/>
      <w:pPr>
        <w:ind w:left="5726" w:hanging="360"/>
      </w:pPr>
    </w:lvl>
    <w:lvl w:ilvl="5" w:tplc="0C0A001B" w:tentative="1">
      <w:start w:val="1"/>
      <w:numFmt w:val="lowerRoman"/>
      <w:lvlText w:val="%6."/>
      <w:lvlJc w:val="right"/>
      <w:pPr>
        <w:ind w:left="6446" w:hanging="180"/>
      </w:pPr>
    </w:lvl>
    <w:lvl w:ilvl="6" w:tplc="0C0A000F" w:tentative="1">
      <w:start w:val="1"/>
      <w:numFmt w:val="decimal"/>
      <w:lvlText w:val="%7."/>
      <w:lvlJc w:val="left"/>
      <w:pPr>
        <w:ind w:left="7166" w:hanging="360"/>
      </w:pPr>
    </w:lvl>
    <w:lvl w:ilvl="7" w:tplc="0C0A0019" w:tentative="1">
      <w:start w:val="1"/>
      <w:numFmt w:val="lowerLetter"/>
      <w:lvlText w:val="%8."/>
      <w:lvlJc w:val="left"/>
      <w:pPr>
        <w:ind w:left="7886" w:hanging="360"/>
      </w:pPr>
    </w:lvl>
    <w:lvl w:ilvl="8" w:tplc="0C0A001B" w:tentative="1">
      <w:start w:val="1"/>
      <w:numFmt w:val="lowerRoman"/>
      <w:lvlText w:val="%9."/>
      <w:lvlJc w:val="right"/>
      <w:pPr>
        <w:ind w:left="8606" w:hanging="180"/>
      </w:pPr>
    </w:lvl>
  </w:abstractNum>
  <w:abstractNum w:abstractNumId="7">
    <w:nsid w:val="1FB22217"/>
    <w:multiLevelType w:val="hybridMultilevel"/>
    <w:tmpl w:val="F814D9A4"/>
    <w:lvl w:ilvl="0" w:tplc="0C0A0005">
      <w:start w:val="1"/>
      <w:numFmt w:val="bullet"/>
      <w:lvlText w:val=""/>
      <w:lvlJc w:val="left"/>
      <w:pPr>
        <w:ind w:left="2846" w:hanging="360"/>
      </w:pPr>
      <w:rPr>
        <w:rFonts w:ascii="Wingdings" w:hAnsi="Wingdings"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8">
    <w:nsid w:val="3A2D04F3"/>
    <w:multiLevelType w:val="hybridMultilevel"/>
    <w:tmpl w:val="1DA21248"/>
    <w:lvl w:ilvl="0" w:tplc="0C0A0015">
      <w:start w:val="1"/>
      <w:numFmt w:val="upperLetter"/>
      <w:lvlText w:val="%1."/>
      <w:lvlJc w:val="left"/>
      <w:pPr>
        <w:ind w:left="2846" w:hanging="360"/>
      </w:pPr>
    </w:lvl>
    <w:lvl w:ilvl="1" w:tplc="0C0A0019" w:tentative="1">
      <w:start w:val="1"/>
      <w:numFmt w:val="lowerLetter"/>
      <w:lvlText w:val="%2."/>
      <w:lvlJc w:val="left"/>
      <w:pPr>
        <w:ind w:left="3566" w:hanging="360"/>
      </w:pPr>
    </w:lvl>
    <w:lvl w:ilvl="2" w:tplc="0C0A001B" w:tentative="1">
      <w:start w:val="1"/>
      <w:numFmt w:val="lowerRoman"/>
      <w:lvlText w:val="%3."/>
      <w:lvlJc w:val="right"/>
      <w:pPr>
        <w:ind w:left="4286" w:hanging="180"/>
      </w:pPr>
    </w:lvl>
    <w:lvl w:ilvl="3" w:tplc="0C0A000F" w:tentative="1">
      <w:start w:val="1"/>
      <w:numFmt w:val="decimal"/>
      <w:lvlText w:val="%4."/>
      <w:lvlJc w:val="left"/>
      <w:pPr>
        <w:ind w:left="5006" w:hanging="360"/>
      </w:pPr>
    </w:lvl>
    <w:lvl w:ilvl="4" w:tplc="0C0A0019" w:tentative="1">
      <w:start w:val="1"/>
      <w:numFmt w:val="lowerLetter"/>
      <w:lvlText w:val="%5."/>
      <w:lvlJc w:val="left"/>
      <w:pPr>
        <w:ind w:left="5726" w:hanging="360"/>
      </w:pPr>
    </w:lvl>
    <w:lvl w:ilvl="5" w:tplc="0C0A001B" w:tentative="1">
      <w:start w:val="1"/>
      <w:numFmt w:val="lowerRoman"/>
      <w:lvlText w:val="%6."/>
      <w:lvlJc w:val="right"/>
      <w:pPr>
        <w:ind w:left="6446" w:hanging="180"/>
      </w:pPr>
    </w:lvl>
    <w:lvl w:ilvl="6" w:tplc="0C0A000F" w:tentative="1">
      <w:start w:val="1"/>
      <w:numFmt w:val="decimal"/>
      <w:lvlText w:val="%7."/>
      <w:lvlJc w:val="left"/>
      <w:pPr>
        <w:ind w:left="7166" w:hanging="360"/>
      </w:pPr>
    </w:lvl>
    <w:lvl w:ilvl="7" w:tplc="0C0A0019" w:tentative="1">
      <w:start w:val="1"/>
      <w:numFmt w:val="lowerLetter"/>
      <w:lvlText w:val="%8."/>
      <w:lvlJc w:val="left"/>
      <w:pPr>
        <w:ind w:left="7886" w:hanging="360"/>
      </w:pPr>
    </w:lvl>
    <w:lvl w:ilvl="8" w:tplc="0C0A001B" w:tentative="1">
      <w:start w:val="1"/>
      <w:numFmt w:val="lowerRoman"/>
      <w:lvlText w:val="%9."/>
      <w:lvlJc w:val="right"/>
      <w:pPr>
        <w:ind w:left="8606" w:hanging="180"/>
      </w:pPr>
    </w:lvl>
  </w:abstractNum>
  <w:abstractNum w:abstractNumId="9">
    <w:nsid w:val="3FB11F91"/>
    <w:multiLevelType w:val="hybridMultilevel"/>
    <w:tmpl w:val="8DF20B12"/>
    <w:lvl w:ilvl="0" w:tplc="0C0A0005">
      <w:start w:val="1"/>
      <w:numFmt w:val="bullet"/>
      <w:lvlText w:val=""/>
      <w:lvlJc w:val="left"/>
      <w:pPr>
        <w:ind w:left="2846" w:hanging="360"/>
      </w:pPr>
      <w:rPr>
        <w:rFonts w:ascii="Wingdings" w:hAnsi="Wingdings"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0">
    <w:nsid w:val="415C3A7A"/>
    <w:multiLevelType w:val="hybridMultilevel"/>
    <w:tmpl w:val="54BAE89A"/>
    <w:lvl w:ilvl="0" w:tplc="0C0A0015">
      <w:start w:val="1"/>
      <w:numFmt w:val="upperLetter"/>
      <w:lvlText w:val="%1."/>
      <w:lvlJc w:val="left"/>
      <w:pPr>
        <w:ind w:left="3206" w:hanging="360"/>
      </w:pPr>
    </w:lvl>
    <w:lvl w:ilvl="1" w:tplc="0C0A0019" w:tentative="1">
      <w:start w:val="1"/>
      <w:numFmt w:val="lowerLetter"/>
      <w:lvlText w:val="%2."/>
      <w:lvlJc w:val="left"/>
      <w:pPr>
        <w:ind w:left="3926" w:hanging="360"/>
      </w:pPr>
    </w:lvl>
    <w:lvl w:ilvl="2" w:tplc="0C0A001B" w:tentative="1">
      <w:start w:val="1"/>
      <w:numFmt w:val="lowerRoman"/>
      <w:lvlText w:val="%3."/>
      <w:lvlJc w:val="right"/>
      <w:pPr>
        <w:ind w:left="4646" w:hanging="180"/>
      </w:pPr>
    </w:lvl>
    <w:lvl w:ilvl="3" w:tplc="0C0A000F" w:tentative="1">
      <w:start w:val="1"/>
      <w:numFmt w:val="decimal"/>
      <w:lvlText w:val="%4."/>
      <w:lvlJc w:val="left"/>
      <w:pPr>
        <w:ind w:left="5366" w:hanging="360"/>
      </w:pPr>
    </w:lvl>
    <w:lvl w:ilvl="4" w:tplc="0C0A0019" w:tentative="1">
      <w:start w:val="1"/>
      <w:numFmt w:val="lowerLetter"/>
      <w:lvlText w:val="%5."/>
      <w:lvlJc w:val="left"/>
      <w:pPr>
        <w:ind w:left="6086" w:hanging="360"/>
      </w:pPr>
    </w:lvl>
    <w:lvl w:ilvl="5" w:tplc="0C0A001B" w:tentative="1">
      <w:start w:val="1"/>
      <w:numFmt w:val="lowerRoman"/>
      <w:lvlText w:val="%6."/>
      <w:lvlJc w:val="right"/>
      <w:pPr>
        <w:ind w:left="6806" w:hanging="180"/>
      </w:pPr>
    </w:lvl>
    <w:lvl w:ilvl="6" w:tplc="0C0A000F" w:tentative="1">
      <w:start w:val="1"/>
      <w:numFmt w:val="decimal"/>
      <w:lvlText w:val="%7."/>
      <w:lvlJc w:val="left"/>
      <w:pPr>
        <w:ind w:left="7526" w:hanging="360"/>
      </w:pPr>
    </w:lvl>
    <w:lvl w:ilvl="7" w:tplc="0C0A0019" w:tentative="1">
      <w:start w:val="1"/>
      <w:numFmt w:val="lowerLetter"/>
      <w:lvlText w:val="%8."/>
      <w:lvlJc w:val="left"/>
      <w:pPr>
        <w:ind w:left="8246" w:hanging="360"/>
      </w:pPr>
    </w:lvl>
    <w:lvl w:ilvl="8" w:tplc="0C0A001B" w:tentative="1">
      <w:start w:val="1"/>
      <w:numFmt w:val="lowerRoman"/>
      <w:lvlText w:val="%9."/>
      <w:lvlJc w:val="right"/>
      <w:pPr>
        <w:ind w:left="8966" w:hanging="180"/>
      </w:pPr>
    </w:lvl>
  </w:abstractNum>
  <w:abstractNum w:abstractNumId="11">
    <w:nsid w:val="4DDE13A9"/>
    <w:multiLevelType w:val="hybridMultilevel"/>
    <w:tmpl w:val="EA86B6E0"/>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2">
    <w:nsid w:val="52641266"/>
    <w:multiLevelType w:val="hybridMultilevel"/>
    <w:tmpl w:val="09C0500E"/>
    <w:lvl w:ilvl="0" w:tplc="7870D10C">
      <w:numFmt w:val="bullet"/>
      <w:lvlText w:val="-"/>
      <w:lvlJc w:val="left"/>
      <w:pPr>
        <w:ind w:left="2846" w:hanging="360"/>
      </w:pPr>
      <w:rPr>
        <w:rFonts w:ascii="Arial Narrow" w:eastAsia="Times New Roman" w:hAnsi="Arial Narrow" w:cs="Aria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3">
    <w:nsid w:val="554F0D06"/>
    <w:multiLevelType w:val="hybridMultilevel"/>
    <w:tmpl w:val="61C8C0C0"/>
    <w:lvl w:ilvl="0" w:tplc="A5845BD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5A7F7A26"/>
    <w:multiLevelType w:val="hybridMultilevel"/>
    <w:tmpl w:val="42D0947C"/>
    <w:lvl w:ilvl="0" w:tplc="7870D10C">
      <w:numFmt w:val="bullet"/>
      <w:lvlText w:val="-"/>
      <w:lvlJc w:val="left"/>
      <w:pPr>
        <w:ind w:left="2628" w:hanging="360"/>
      </w:pPr>
      <w:rPr>
        <w:rFonts w:ascii="Arial Narrow" w:eastAsia="Times New Roman" w:hAnsi="Arial Narrow" w:cs="Aria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15">
    <w:nsid w:val="61D8702D"/>
    <w:multiLevelType w:val="hybridMultilevel"/>
    <w:tmpl w:val="75747580"/>
    <w:lvl w:ilvl="0" w:tplc="0C0A0015">
      <w:start w:val="1"/>
      <w:numFmt w:val="upperLetter"/>
      <w:lvlText w:val="%1."/>
      <w:lvlJc w:val="left"/>
      <w:pPr>
        <w:ind w:left="2846" w:hanging="360"/>
      </w:pPr>
    </w:lvl>
    <w:lvl w:ilvl="1" w:tplc="0C0A0019" w:tentative="1">
      <w:start w:val="1"/>
      <w:numFmt w:val="lowerLetter"/>
      <w:lvlText w:val="%2."/>
      <w:lvlJc w:val="left"/>
      <w:pPr>
        <w:ind w:left="3566" w:hanging="360"/>
      </w:pPr>
    </w:lvl>
    <w:lvl w:ilvl="2" w:tplc="0C0A001B" w:tentative="1">
      <w:start w:val="1"/>
      <w:numFmt w:val="lowerRoman"/>
      <w:lvlText w:val="%3."/>
      <w:lvlJc w:val="right"/>
      <w:pPr>
        <w:ind w:left="4286" w:hanging="180"/>
      </w:pPr>
    </w:lvl>
    <w:lvl w:ilvl="3" w:tplc="0C0A000F" w:tentative="1">
      <w:start w:val="1"/>
      <w:numFmt w:val="decimal"/>
      <w:lvlText w:val="%4."/>
      <w:lvlJc w:val="left"/>
      <w:pPr>
        <w:ind w:left="5006" w:hanging="360"/>
      </w:pPr>
    </w:lvl>
    <w:lvl w:ilvl="4" w:tplc="0C0A0019" w:tentative="1">
      <w:start w:val="1"/>
      <w:numFmt w:val="lowerLetter"/>
      <w:lvlText w:val="%5."/>
      <w:lvlJc w:val="left"/>
      <w:pPr>
        <w:ind w:left="5726" w:hanging="360"/>
      </w:pPr>
    </w:lvl>
    <w:lvl w:ilvl="5" w:tplc="0C0A001B" w:tentative="1">
      <w:start w:val="1"/>
      <w:numFmt w:val="lowerRoman"/>
      <w:lvlText w:val="%6."/>
      <w:lvlJc w:val="right"/>
      <w:pPr>
        <w:ind w:left="6446" w:hanging="180"/>
      </w:pPr>
    </w:lvl>
    <w:lvl w:ilvl="6" w:tplc="0C0A000F" w:tentative="1">
      <w:start w:val="1"/>
      <w:numFmt w:val="decimal"/>
      <w:lvlText w:val="%7."/>
      <w:lvlJc w:val="left"/>
      <w:pPr>
        <w:ind w:left="7166" w:hanging="360"/>
      </w:pPr>
    </w:lvl>
    <w:lvl w:ilvl="7" w:tplc="0C0A0019" w:tentative="1">
      <w:start w:val="1"/>
      <w:numFmt w:val="lowerLetter"/>
      <w:lvlText w:val="%8."/>
      <w:lvlJc w:val="left"/>
      <w:pPr>
        <w:ind w:left="7886" w:hanging="360"/>
      </w:pPr>
    </w:lvl>
    <w:lvl w:ilvl="8" w:tplc="0C0A001B" w:tentative="1">
      <w:start w:val="1"/>
      <w:numFmt w:val="lowerRoman"/>
      <w:lvlText w:val="%9."/>
      <w:lvlJc w:val="right"/>
      <w:pPr>
        <w:ind w:left="8606" w:hanging="180"/>
      </w:pPr>
    </w:lvl>
  </w:abstractNum>
  <w:abstractNum w:abstractNumId="16">
    <w:nsid w:val="684C7D83"/>
    <w:multiLevelType w:val="hybridMultilevel"/>
    <w:tmpl w:val="B97086EA"/>
    <w:lvl w:ilvl="0" w:tplc="0C0A0005">
      <w:start w:val="1"/>
      <w:numFmt w:val="bullet"/>
      <w:lvlText w:val=""/>
      <w:lvlJc w:val="left"/>
      <w:pPr>
        <w:ind w:left="2846" w:hanging="360"/>
      </w:pPr>
      <w:rPr>
        <w:rFonts w:ascii="Wingdings" w:hAnsi="Wingdings"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7">
    <w:nsid w:val="776E064D"/>
    <w:multiLevelType w:val="hybridMultilevel"/>
    <w:tmpl w:val="EBCC905C"/>
    <w:lvl w:ilvl="0" w:tplc="0C0A0005">
      <w:start w:val="1"/>
      <w:numFmt w:val="bullet"/>
      <w:lvlText w:val=""/>
      <w:lvlJc w:val="left"/>
      <w:pPr>
        <w:ind w:left="2846" w:hanging="360"/>
      </w:pPr>
      <w:rPr>
        <w:rFonts w:ascii="Wingdings" w:hAnsi="Wingdings"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8">
    <w:nsid w:val="794D4FE2"/>
    <w:multiLevelType w:val="hybridMultilevel"/>
    <w:tmpl w:val="AD2AA1C2"/>
    <w:lvl w:ilvl="0" w:tplc="0C0A0005">
      <w:start w:val="1"/>
      <w:numFmt w:val="bullet"/>
      <w:lvlText w:val=""/>
      <w:lvlJc w:val="left"/>
      <w:pPr>
        <w:ind w:left="2846" w:hanging="360"/>
      </w:pPr>
      <w:rPr>
        <w:rFonts w:ascii="Wingdings" w:hAnsi="Wingdings"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9">
    <w:nsid w:val="7F37229A"/>
    <w:multiLevelType w:val="hybridMultilevel"/>
    <w:tmpl w:val="5E84608E"/>
    <w:lvl w:ilvl="0" w:tplc="0C0A0015">
      <w:start w:val="1"/>
      <w:numFmt w:val="upperLetter"/>
      <w:lvlText w:val="%1."/>
      <w:lvlJc w:val="left"/>
      <w:pPr>
        <w:ind w:left="2846" w:hanging="360"/>
      </w:pPr>
    </w:lvl>
    <w:lvl w:ilvl="1" w:tplc="0C0A0019" w:tentative="1">
      <w:start w:val="1"/>
      <w:numFmt w:val="lowerLetter"/>
      <w:lvlText w:val="%2."/>
      <w:lvlJc w:val="left"/>
      <w:pPr>
        <w:ind w:left="3566" w:hanging="360"/>
      </w:pPr>
    </w:lvl>
    <w:lvl w:ilvl="2" w:tplc="0C0A001B" w:tentative="1">
      <w:start w:val="1"/>
      <w:numFmt w:val="lowerRoman"/>
      <w:lvlText w:val="%3."/>
      <w:lvlJc w:val="right"/>
      <w:pPr>
        <w:ind w:left="4286" w:hanging="180"/>
      </w:pPr>
    </w:lvl>
    <w:lvl w:ilvl="3" w:tplc="0C0A000F" w:tentative="1">
      <w:start w:val="1"/>
      <w:numFmt w:val="decimal"/>
      <w:lvlText w:val="%4."/>
      <w:lvlJc w:val="left"/>
      <w:pPr>
        <w:ind w:left="5006" w:hanging="360"/>
      </w:pPr>
    </w:lvl>
    <w:lvl w:ilvl="4" w:tplc="0C0A0019" w:tentative="1">
      <w:start w:val="1"/>
      <w:numFmt w:val="lowerLetter"/>
      <w:lvlText w:val="%5."/>
      <w:lvlJc w:val="left"/>
      <w:pPr>
        <w:ind w:left="5726" w:hanging="360"/>
      </w:pPr>
    </w:lvl>
    <w:lvl w:ilvl="5" w:tplc="0C0A001B" w:tentative="1">
      <w:start w:val="1"/>
      <w:numFmt w:val="lowerRoman"/>
      <w:lvlText w:val="%6."/>
      <w:lvlJc w:val="right"/>
      <w:pPr>
        <w:ind w:left="6446" w:hanging="180"/>
      </w:pPr>
    </w:lvl>
    <w:lvl w:ilvl="6" w:tplc="0C0A000F" w:tentative="1">
      <w:start w:val="1"/>
      <w:numFmt w:val="decimal"/>
      <w:lvlText w:val="%7."/>
      <w:lvlJc w:val="left"/>
      <w:pPr>
        <w:ind w:left="7166" w:hanging="360"/>
      </w:pPr>
    </w:lvl>
    <w:lvl w:ilvl="7" w:tplc="0C0A0019" w:tentative="1">
      <w:start w:val="1"/>
      <w:numFmt w:val="lowerLetter"/>
      <w:lvlText w:val="%8."/>
      <w:lvlJc w:val="left"/>
      <w:pPr>
        <w:ind w:left="7886" w:hanging="360"/>
      </w:pPr>
    </w:lvl>
    <w:lvl w:ilvl="8" w:tplc="0C0A001B" w:tentative="1">
      <w:start w:val="1"/>
      <w:numFmt w:val="lowerRoman"/>
      <w:lvlText w:val="%9."/>
      <w:lvlJc w:val="right"/>
      <w:pPr>
        <w:ind w:left="8606" w:hanging="180"/>
      </w:pPr>
    </w:lvl>
  </w:abstractNum>
  <w:num w:numId="1">
    <w:abstractNumId w:val="0"/>
  </w:num>
  <w:num w:numId="2">
    <w:abstractNumId w:val="4"/>
  </w:num>
  <w:num w:numId="3">
    <w:abstractNumId w:val="14"/>
  </w:num>
  <w:num w:numId="4">
    <w:abstractNumId w:val="9"/>
  </w:num>
  <w:num w:numId="5">
    <w:abstractNumId w:val="11"/>
  </w:num>
  <w:num w:numId="6">
    <w:abstractNumId w:val="1"/>
  </w:num>
  <w:num w:numId="7">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8"/>
  </w:num>
  <w:num w:numId="10">
    <w:abstractNumId w:val="12"/>
  </w:num>
  <w:num w:numId="11">
    <w:abstractNumId w:val="6"/>
  </w:num>
  <w:num w:numId="12">
    <w:abstractNumId w:val="19"/>
  </w:num>
  <w:num w:numId="13">
    <w:abstractNumId w:val="10"/>
  </w:num>
  <w:num w:numId="14">
    <w:abstractNumId w:val="5"/>
  </w:num>
  <w:num w:numId="15">
    <w:abstractNumId w:val="2"/>
  </w:num>
  <w:num w:numId="16">
    <w:abstractNumId w:val="15"/>
  </w:num>
  <w:num w:numId="17">
    <w:abstractNumId w:val="8"/>
  </w:num>
  <w:num w:numId="18">
    <w:abstractNumId w:val="13"/>
  </w:num>
  <w:num w:numId="19">
    <w:abstractNumId w:val="17"/>
  </w:num>
  <w:num w:numId="20">
    <w:abstractNumId w:val="7"/>
  </w:num>
  <w:num w:numId="21">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5122" fillcolor="white">
      <v:fill color="white"/>
      <o:colormru v:ext="edit" colors="#ddd"/>
    </o:shapedefaults>
  </w:hdrShapeDefaults>
  <w:footnotePr>
    <w:footnote w:id="0"/>
    <w:footnote w:id="1"/>
  </w:footnotePr>
  <w:endnotePr>
    <w:endnote w:id="0"/>
    <w:endnote w:id="1"/>
  </w:endnotePr>
  <w:compat/>
  <w:rsids>
    <w:rsidRoot w:val="00C17A1E"/>
    <w:rsid w:val="00007BF4"/>
    <w:rsid w:val="00021E9E"/>
    <w:rsid w:val="000236E7"/>
    <w:rsid w:val="000253A7"/>
    <w:rsid w:val="00025FD2"/>
    <w:rsid w:val="00027FA1"/>
    <w:rsid w:val="000327FE"/>
    <w:rsid w:val="00035376"/>
    <w:rsid w:val="0003615A"/>
    <w:rsid w:val="00042942"/>
    <w:rsid w:val="000439D3"/>
    <w:rsid w:val="0005265F"/>
    <w:rsid w:val="00071994"/>
    <w:rsid w:val="0007520E"/>
    <w:rsid w:val="000A0D24"/>
    <w:rsid w:val="000A7BEA"/>
    <w:rsid w:val="000B3012"/>
    <w:rsid w:val="000C1117"/>
    <w:rsid w:val="000C7FA0"/>
    <w:rsid w:val="000D035E"/>
    <w:rsid w:val="000D1A2A"/>
    <w:rsid w:val="000E1C2A"/>
    <w:rsid w:val="000E2AD6"/>
    <w:rsid w:val="000E5254"/>
    <w:rsid w:val="000E65B4"/>
    <w:rsid w:val="000F15DD"/>
    <w:rsid w:val="000F5289"/>
    <w:rsid w:val="00103EB4"/>
    <w:rsid w:val="00110187"/>
    <w:rsid w:val="00120E2A"/>
    <w:rsid w:val="00134A12"/>
    <w:rsid w:val="001350C5"/>
    <w:rsid w:val="00143C92"/>
    <w:rsid w:val="00145927"/>
    <w:rsid w:val="00153EFF"/>
    <w:rsid w:val="00161367"/>
    <w:rsid w:val="001630B7"/>
    <w:rsid w:val="00170DB9"/>
    <w:rsid w:val="0017538D"/>
    <w:rsid w:val="001778F0"/>
    <w:rsid w:val="00181367"/>
    <w:rsid w:val="00190FE4"/>
    <w:rsid w:val="00192B81"/>
    <w:rsid w:val="0019632B"/>
    <w:rsid w:val="001964EB"/>
    <w:rsid w:val="001A1444"/>
    <w:rsid w:val="001A1C25"/>
    <w:rsid w:val="001A298C"/>
    <w:rsid w:val="001A33CB"/>
    <w:rsid w:val="001A4BA9"/>
    <w:rsid w:val="001B199C"/>
    <w:rsid w:val="001B25EB"/>
    <w:rsid w:val="001B64DE"/>
    <w:rsid w:val="001C1CEB"/>
    <w:rsid w:val="001C41A3"/>
    <w:rsid w:val="001C532F"/>
    <w:rsid w:val="001C6091"/>
    <w:rsid w:val="001D12ED"/>
    <w:rsid w:val="001D12EF"/>
    <w:rsid w:val="001D18EC"/>
    <w:rsid w:val="001D1E55"/>
    <w:rsid w:val="001E1548"/>
    <w:rsid w:val="001E35CE"/>
    <w:rsid w:val="001F4F2A"/>
    <w:rsid w:val="001F65B5"/>
    <w:rsid w:val="001F6ABF"/>
    <w:rsid w:val="001F765D"/>
    <w:rsid w:val="00201309"/>
    <w:rsid w:val="002024A4"/>
    <w:rsid w:val="0020762B"/>
    <w:rsid w:val="00207791"/>
    <w:rsid w:val="002110D1"/>
    <w:rsid w:val="0021516E"/>
    <w:rsid w:val="002161E5"/>
    <w:rsid w:val="00216B76"/>
    <w:rsid w:val="00223E48"/>
    <w:rsid w:val="00224944"/>
    <w:rsid w:val="002344C0"/>
    <w:rsid w:val="0023679A"/>
    <w:rsid w:val="00236989"/>
    <w:rsid w:val="00237B83"/>
    <w:rsid w:val="002412DD"/>
    <w:rsid w:val="002421FC"/>
    <w:rsid w:val="00244954"/>
    <w:rsid w:val="00244A58"/>
    <w:rsid w:val="00247631"/>
    <w:rsid w:val="00247E66"/>
    <w:rsid w:val="002536DD"/>
    <w:rsid w:val="00253733"/>
    <w:rsid w:val="00253C21"/>
    <w:rsid w:val="00256ECC"/>
    <w:rsid w:val="00261E77"/>
    <w:rsid w:val="00261F78"/>
    <w:rsid w:val="00263A9E"/>
    <w:rsid w:val="00272CEC"/>
    <w:rsid w:val="00276879"/>
    <w:rsid w:val="00281B2E"/>
    <w:rsid w:val="00292C16"/>
    <w:rsid w:val="0029745B"/>
    <w:rsid w:val="002A2626"/>
    <w:rsid w:val="002A27E8"/>
    <w:rsid w:val="002A319D"/>
    <w:rsid w:val="002A551E"/>
    <w:rsid w:val="002A78E2"/>
    <w:rsid w:val="002B5A20"/>
    <w:rsid w:val="002B7988"/>
    <w:rsid w:val="002C2921"/>
    <w:rsid w:val="002C29D7"/>
    <w:rsid w:val="002C4EFC"/>
    <w:rsid w:val="002C6E6F"/>
    <w:rsid w:val="002D7820"/>
    <w:rsid w:val="002E1107"/>
    <w:rsid w:val="002E1B57"/>
    <w:rsid w:val="002E7463"/>
    <w:rsid w:val="002E7C5F"/>
    <w:rsid w:val="002F0AE6"/>
    <w:rsid w:val="002F3004"/>
    <w:rsid w:val="002F42A1"/>
    <w:rsid w:val="002F5D46"/>
    <w:rsid w:val="003020F4"/>
    <w:rsid w:val="00302E3F"/>
    <w:rsid w:val="00303462"/>
    <w:rsid w:val="00303AE5"/>
    <w:rsid w:val="00314359"/>
    <w:rsid w:val="003149C2"/>
    <w:rsid w:val="00315D16"/>
    <w:rsid w:val="00322582"/>
    <w:rsid w:val="003326BE"/>
    <w:rsid w:val="00333FB0"/>
    <w:rsid w:val="003424DA"/>
    <w:rsid w:val="00353F88"/>
    <w:rsid w:val="003708A9"/>
    <w:rsid w:val="00374331"/>
    <w:rsid w:val="00391C0A"/>
    <w:rsid w:val="003A0090"/>
    <w:rsid w:val="003A06DC"/>
    <w:rsid w:val="003A27A2"/>
    <w:rsid w:val="003C3F4F"/>
    <w:rsid w:val="003D266E"/>
    <w:rsid w:val="003E1994"/>
    <w:rsid w:val="003E1C05"/>
    <w:rsid w:val="003E1CD6"/>
    <w:rsid w:val="003F0566"/>
    <w:rsid w:val="003F17DA"/>
    <w:rsid w:val="003F6CF4"/>
    <w:rsid w:val="004016BA"/>
    <w:rsid w:val="004116F6"/>
    <w:rsid w:val="00412903"/>
    <w:rsid w:val="0041731A"/>
    <w:rsid w:val="00420E22"/>
    <w:rsid w:val="00421BEA"/>
    <w:rsid w:val="00431EEC"/>
    <w:rsid w:val="00440100"/>
    <w:rsid w:val="004415E3"/>
    <w:rsid w:val="0044164D"/>
    <w:rsid w:val="0044337F"/>
    <w:rsid w:val="0044391D"/>
    <w:rsid w:val="00447FBF"/>
    <w:rsid w:val="0045410C"/>
    <w:rsid w:val="00455516"/>
    <w:rsid w:val="004619B6"/>
    <w:rsid w:val="004656EE"/>
    <w:rsid w:val="00465A14"/>
    <w:rsid w:val="00465F03"/>
    <w:rsid w:val="00470E94"/>
    <w:rsid w:val="004921A5"/>
    <w:rsid w:val="0049543F"/>
    <w:rsid w:val="004B3D4B"/>
    <w:rsid w:val="004C13E6"/>
    <w:rsid w:val="004C5C74"/>
    <w:rsid w:val="004D06B4"/>
    <w:rsid w:val="004D3E2C"/>
    <w:rsid w:val="004D55CE"/>
    <w:rsid w:val="004E6F7F"/>
    <w:rsid w:val="004F65C9"/>
    <w:rsid w:val="004F7582"/>
    <w:rsid w:val="00500E8F"/>
    <w:rsid w:val="0051494F"/>
    <w:rsid w:val="00521BEC"/>
    <w:rsid w:val="0052280A"/>
    <w:rsid w:val="005343E9"/>
    <w:rsid w:val="00537386"/>
    <w:rsid w:val="005413C8"/>
    <w:rsid w:val="0054140D"/>
    <w:rsid w:val="00563534"/>
    <w:rsid w:val="00565B42"/>
    <w:rsid w:val="0057406C"/>
    <w:rsid w:val="0057439A"/>
    <w:rsid w:val="00574754"/>
    <w:rsid w:val="00593CDC"/>
    <w:rsid w:val="005945F6"/>
    <w:rsid w:val="005A1E01"/>
    <w:rsid w:val="005A6181"/>
    <w:rsid w:val="005B2EDF"/>
    <w:rsid w:val="005C67F2"/>
    <w:rsid w:val="005E5D1E"/>
    <w:rsid w:val="005F531E"/>
    <w:rsid w:val="005F5711"/>
    <w:rsid w:val="00606058"/>
    <w:rsid w:val="0060711C"/>
    <w:rsid w:val="006123F1"/>
    <w:rsid w:val="00615EB9"/>
    <w:rsid w:val="006241F6"/>
    <w:rsid w:val="00624D9C"/>
    <w:rsid w:val="00624DC5"/>
    <w:rsid w:val="006267E6"/>
    <w:rsid w:val="0062684C"/>
    <w:rsid w:val="00637899"/>
    <w:rsid w:val="006510BB"/>
    <w:rsid w:val="00653C74"/>
    <w:rsid w:val="006636D5"/>
    <w:rsid w:val="0066570B"/>
    <w:rsid w:val="00667234"/>
    <w:rsid w:val="00667EE8"/>
    <w:rsid w:val="00670B4D"/>
    <w:rsid w:val="006842EC"/>
    <w:rsid w:val="006A24C1"/>
    <w:rsid w:val="006A37E8"/>
    <w:rsid w:val="006A5D87"/>
    <w:rsid w:val="006A5F53"/>
    <w:rsid w:val="006B0423"/>
    <w:rsid w:val="006C0F7F"/>
    <w:rsid w:val="006C14D9"/>
    <w:rsid w:val="006C7E93"/>
    <w:rsid w:val="006D1DD3"/>
    <w:rsid w:val="006D4E63"/>
    <w:rsid w:val="006E60F8"/>
    <w:rsid w:val="006F0529"/>
    <w:rsid w:val="00705790"/>
    <w:rsid w:val="00705B4C"/>
    <w:rsid w:val="007065BA"/>
    <w:rsid w:val="0070663F"/>
    <w:rsid w:val="00722701"/>
    <w:rsid w:val="00732210"/>
    <w:rsid w:val="00735798"/>
    <w:rsid w:val="0073681D"/>
    <w:rsid w:val="00736BF9"/>
    <w:rsid w:val="00736DE3"/>
    <w:rsid w:val="00743BCE"/>
    <w:rsid w:val="00745DD4"/>
    <w:rsid w:val="0075241F"/>
    <w:rsid w:val="007567FD"/>
    <w:rsid w:val="00761150"/>
    <w:rsid w:val="00763B45"/>
    <w:rsid w:val="00767109"/>
    <w:rsid w:val="00774547"/>
    <w:rsid w:val="00777DAA"/>
    <w:rsid w:val="007807F8"/>
    <w:rsid w:val="00782060"/>
    <w:rsid w:val="00791A63"/>
    <w:rsid w:val="00795D69"/>
    <w:rsid w:val="007A5AFB"/>
    <w:rsid w:val="007B0F92"/>
    <w:rsid w:val="007B6713"/>
    <w:rsid w:val="007C45EB"/>
    <w:rsid w:val="007D35ED"/>
    <w:rsid w:val="007D711F"/>
    <w:rsid w:val="007D7E37"/>
    <w:rsid w:val="007D7FB0"/>
    <w:rsid w:val="007E253A"/>
    <w:rsid w:val="007F1FC8"/>
    <w:rsid w:val="007F3868"/>
    <w:rsid w:val="00806593"/>
    <w:rsid w:val="00810BF1"/>
    <w:rsid w:val="00810F55"/>
    <w:rsid w:val="00813F4A"/>
    <w:rsid w:val="00814F1E"/>
    <w:rsid w:val="00815408"/>
    <w:rsid w:val="00817FFE"/>
    <w:rsid w:val="00820F6F"/>
    <w:rsid w:val="00837217"/>
    <w:rsid w:val="00837699"/>
    <w:rsid w:val="00843628"/>
    <w:rsid w:val="0084534A"/>
    <w:rsid w:val="00846B86"/>
    <w:rsid w:val="0085155F"/>
    <w:rsid w:val="008618D2"/>
    <w:rsid w:val="00861B9B"/>
    <w:rsid w:val="00865717"/>
    <w:rsid w:val="00870FC2"/>
    <w:rsid w:val="00873C47"/>
    <w:rsid w:val="008833B2"/>
    <w:rsid w:val="0089127E"/>
    <w:rsid w:val="00897489"/>
    <w:rsid w:val="008A5360"/>
    <w:rsid w:val="008A68DE"/>
    <w:rsid w:val="008B2B42"/>
    <w:rsid w:val="008B4634"/>
    <w:rsid w:val="008B4788"/>
    <w:rsid w:val="008B6A31"/>
    <w:rsid w:val="008E5658"/>
    <w:rsid w:val="008F3950"/>
    <w:rsid w:val="00901A78"/>
    <w:rsid w:val="00903058"/>
    <w:rsid w:val="009103C6"/>
    <w:rsid w:val="00916DB0"/>
    <w:rsid w:val="0092196A"/>
    <w:rsid w:val="00923914"/>
    <w:rsid w:val="00927FAD"/>
    <w:rsid w:val="00931B78"/>
    <w:rsid w:val="009429BA"/>
    <w:rsid w:val="00943D0B"/>
    <w:rsid w:val="00944220"/>
    <w:rsid w:val="00944D05"/>
    <w:rsid w:val="009510DC"/>
    <w:rsid w:val="00967E66"/>
    <w:rsid w:val="0097086E"/>
    <w:rsid w:val="009730EA"/>
    <w:rsid w:val="0097380E"/>
    <w:rsid w:val="009774E2"/>
    <w:rsid w:val="00991E74"/>
    <w:rsid w:val="009950E6"/>
    <w:rsid w:val="009971DB"/>
    <w:rsid w:val="009A382B"/>
    <w:rsid w:val="009B17A7"/>
    <w:rsid w:val="009B6DAD"/>
    <w:rsid w:val="009C1BBD"/>
    <w:rsid w:val="009C6577"/>
    <w:rsid w:val="009E4934"/>
    <w:rsid w:val="009E6D8E"/>
    <w:rsid w:val="009F5A4F"/>
    <w:rsid w:val="00A017F6"/>
    <w:rsid w:val="00A03410"/>
    <w:rsid w:val="00A0758E"/>
    <w:rsid w:val="00A156D6"/>
    <w:rsid w:val="00A15B16"/>
    <w:rsid w:val="00A2343D"/>
    <w:rsid w:val="00A3004D"/>
    <w:rsid w:val="00A32670"/>
    <w:rsid w:val="00A33030"/>
    <w:rsid w:val="00A33110"/>
    <w:rsid w:val="00A4463B"/>
    <w:rsid w:val="00A539CE"/>
    <w:rsid w:val="00A567E7"/>
    <w:rsid w:val="00A6315D"/>
    <w:rsid w:val="00A65ADD"/>
    <w:rsid w:val="00A6664C"/>
    <w:rsid w:val="00A76C78"/>
    <w:rsid w:val="00A80EEE"/>
    <w:rsid w:val="00A92799"/>
    <w:rsid w:val="00AA0C26"/>
    <w:rsid w:val="00AA37F8"/>
    <w:rsid w:val="00AB566B"/>
    <w:rsid w:val="00AB72EA"/>
    <w:rsid w:val="00AD02FD"/>
    <w:rsid w:val="00AD4DBF"/>
    <w:rsid w:val="00AD74D2"/>
    <w:rsid w:val="00AF6685"/>
    <w:rsid w:val="00AF7671"/>
    <w:rsid w:val="00B0122F"/>
    <w:rsid w:val="00B058EB"/>
    <w:rsid w:val="00B107C7"/>
    <w:rsid w:val="00B136C3"/>
    <w:rsid w:val="00B16649"/>
    <w:rsid w:val="00B4057B"/>
    <w:rsid w:val="00B50DAF"/>
    <w:rsid w:val="00B50FF9"/>
    <w:rsid w:val="00B51910"/>
    <w:rsid w:val="00B530E9"/>
    <w:rsid w:val="00B53B25"/>
    <w:rsid w:val="00B57230"/>
    <w:rsid w:val="00B6034A"/>
    <w:rsid w:val="00B615B5"/>
    <w:rsid w:val="00B71CF5"/>
    <w:rsid w:val="00B7502E"/>
    <w:rsid w:val="00B80281"/>
    <w:rsid w:val="00B81427"/>
    <w:rsid w:val="00B81B0B"/>
    <w:rsid w:val="00B865C2"/>
    <w:rsid w:val="00B86B3D"/>
    <w:rsid w:val="00BA2961"/>
    <w:rsid w:val="00BA4388"/>
    <w:rsid w:val="00BB55D9"/>
    <w:rsid w:val="00BC1B00"/>
    <w:rsid w:val="00BC5471"/>
    <w:rsid w:val="00BC5D55"/>
    <w:rsid w:val="00BE30E5"/>
    <w:rsid w:val="00BE3194"/>
    <w:rsid w:val="00BE3384"/>
    <w:rsid w:val="00BE5A6B"/>
    <w:rsid w:val="00BF03E5"/>
    <w:rsid w:val="00BF1296"/>
    <w:rsid w:val="00BF7EC4"/>
    <w:rsid w:val="00C0137C"/>
    <w:rsid w:val="00C01DB6"/>
    <w:rsid w:val="00C0256E"/>
    <w:rsid w:val="00C10DDF"/>
    <w:rsid w:val="00C13155"/>
    <w:rsid w:val="00C1760F"/>
    <w:rsid w:val="00C17A1E"/>
    <w:rsid w:val="00C207F2"/>
    <w:rsid w:val="00C2321E"/>
    <w:rsid w:val="00C24429"/>
    <w:rsid w:val="00C343A9"/>
    <w:rsid w:val="00C44FE6"/>
    <w:rsid w:val="00C54C70"/>
    <w:rsid w:val="00C56417"/>
    <w:rsid w:val="00C602D1"/>
    <w:rsid w:val="00C64C42"/>
    <w:rsid w:val="00C6591F"/>
    <w:rsid w:val="00C73A7A"/>
    <w:rsid w:val="00C73EF2"/>
    <w:rsid w:val="00C768AD"/>
    <w:rsid w:val="00C9522E"/>
    <w:rsid w:val="00CA1CDB"/>
    <w:rsid w:val="00CA24A4"/>
    <w:rsid w:val="00CB149A"/>
    <w:rsid w:val="00CB787C"/>
    <w:rsid w:val="00CC2B4C"/>
    <w:rsid w:val="00CC359B"/>
    <w:rsid w:val="00CD039F"/>
    <w:rsid w:val="00CD1801"/>
    <w:rsid w:val="00CD4CC5"/>
    <w:rsid w:val="00CF5EE8"/>
    <w:rsid w:val="00CF609F"/>
    <w:rsid w:val="00D00764"/>
    <w:rsid w:val="00D023CF"/>
    <w:rsid w:val="00D17993"/>
    <w:rsid w:val="00D23013"/>
    <w:rsid w:val="00D262DC"/>
    <w:rsid w:val="00D27080"/>
    <w:rsid w:val="00D3038D"/>
    <w:rsid w:val="00D31CEC"/>
    <w:rsid w:val="00D35D15"/>
    <w:rsid w:val="00D41B9E"/>
    <w:rsid w:val="00D42512"/>
    <w:rsid w:val="00D42800"/>
    <w:rsid w:val="00D5402A"/>
    <w:rsid w:val="00D5446A"/>
    <w:rsid w:val="00D57CB9"/>
    <w:rsid w:val="00D841E1"/>
    <w:rsid w:val="00D8472E"/>
    <w:rsid w:val="00D857E9"/>
    <w:rsid w:val="00D944E8"/>
    <w:rsid w:val="00D94642"/>
    <w:rsid w:val="00D970D4"/>
    <w:rsid w:val="00DB0CC3"/>
    <w:rsid w:val="00DB27E1"/>
    <w:rsid w:val="00DB64C3"/>
    <w:rsid w:val="00DC1CAA"/>
    <w:rsid w:val="00DD1037"/>
    <w:rsid w:val="00DE1D7F"/>
    <w:rsid w:val="00DE3488"/>
    <w:rsid w:val="00DE7D66"/>
    <w:rsid w:val="00E03EDC"/>
    <w:rsid w:val="00E072A4"/>
    <w:rsid w:val="00E113A7"/>
    <w:rsid w:val="00E13ED6"/>
    <w:rsid w:val="00E2208F"/>
    <w:rsid w:val="00E223D2"/>
    <w:rsid w:val="00E22EBF"/>
    <w:rsid w:val="00E23CFE"/>
    <w:rsid w:val="00E33B3F"/>
    <w:rsid w:val="00E43FFF"/>
    <w:rsid w:val="00E539DA"/>
    <w:rsid w:val="00E551C0"/>
    <w:rsid w:val="00E5698C"/>
    <w:rsid w:val="00E64686"/>
    <w:rsid w:val="00E66000"/>
    <w:rsid w:val="00E672AA"/>
    <w:rsid w:val="00E6774F"/>
    <w:rsid w:val="00E71AAF"/>
    <w:rsid w:val="00E75F12"/>
    <w:rsid w:val="00E7681C"/>
    <w:rsid w:val="00E76BF4"/>
    <w:rsid w:val="00E80573"/>
    <w:rsid w:val="00E90278"/>
    <w:rsid w:val="00E917F9"/>
    <w:rsid w:val="00E95A9D"/>
    <w:rsid w:val="00EA6868"/>
    <w:rsid w:val="00EB0BCB"/>
    <w:rsid w:val="00EB36D9"/>
    <w:rsid w:val="00EB638A"/>
    <w:rsid w:val="00EC093F"/>
    <w:rsid w:val="00ED53BC"/>
    <w:rsid w:val="00ED68AD"/>
    <w:rsid w:val="00ED76D0"/>
    <w:rsid w:val="00EE079E"/>
    <w:rsid w:val="00EE2F42"/>
    <w:rsid w:val="00EE6407"/>
    <w:rsid w:val="00EF11D7"/>
    <w:rsid w:val="00EF2F99"/>
    <w:rsid w:val="00EF62F9"/>
    <w:rsid w:val="00F00EDD"/>
    <w:rsid w:val="00F01114"/>
    <w:rsid w:val="00F0286A"/>
    <w:rsid w:val="00F4155E"/>
    <w:rsid w:val="00F53A6E"/>
    <w:rsid w:val="00F54ED2"/>
    <w:rsid w:val="00F64C3B"/>
    <w:rsid w:val="00F66E74"/>
    <w:rsid w:val="00F7387D"/>
    <w:rsid w:val="00F738DA"/>
    <w:rsid w:val="00F75495"/>
    <w:rsid w:val="00F8022F"/>
    <w:rsid w:val="00F947B4"/>
    <w:rsid w:val="00F95F9A"/>
    <w:rsid w:val="00F96EF7"/>
    <w:rsid w:val="00FA246F"/>
    <w:rsid w:val="00FA7585"/>
    <w:rsid w:val="00FB13FB"/>
    <w:rsid w:val="00FB5EA1"/>
    <w:rsid w:val="00FD1374"/>
    <w:rsid w:val="00FD1E2F"/>
    <w:rsid w:val="00FE79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E3"/>
    <w:rPr>
      <w:rFonts w:ascii="Arial" w:hAnsi="Arial" w:cs="Arial"/>
      <w:sz w:val="24"/>
    </w:rPr>
  </w:style>
  <w:style w:type="paragraph" w:styleId="Ttulo1">
    <w:name w:val="heading 1"/>
    <w:basedOn w:val="Normal"/>
    <w:next w:val="Normal"/>
    <w:link w:val="Ttulo1Car"/>
    <w:qFormat/>
    <w:rsid w:val="004415E3"/>
    <w:pPr>
      <w:keepNext/>
      <w:outlineLvl w:val="0"/>
    </w:pPr>
    <w:rPr>
      <w:b/>
      <w:bCs/>
      <w:sz w:val="22"/>
    </w:rPr>
  </w:style>
  <w:style w:type="paragraph" w:styleId="Ttulo2">
    <w:name w:val="heading 2"/>
    <w:basedOn w:val="Normal"/>
    <w:next w:val="Normal"/>
    <w:link w:val="Ttulo2Car"/>
    <w:qFormat/>
    <w:rsid w:val="004415E3"/>
    <w:pPr>
      <w:keepNext/>
      <w:outlineLvl w:val="1"/>
    </w:pPr>
    <w:rPr>
      <w:rFonts w:ascii="Arial Narrow" w:hAnsi="Arial Narrow"/>
      <w:b/>
      <w:bCs/>
    </w:rPr>
  </w:style>
  <w:style w:type="paragraph" w:styleId="Ttulo3">
    <w:name w:val="heading 3"/>
    <w:basedOn w:val="Normal"/>
    <w:next w:val="Normal"/>
    <w:qFormat/>
    <w:rsid w:val="004415E3"/>
    <w:pPr>
      <w:keepNext/>
      <w:jc w:val="both"/>
      <w:outlineLvl w:val="2"/>
    </w:pPr>
    <w:rPr>
      <w:rFonts w:cs="Times New Roman"/>
      <w:b/>
      <w:u w:val="single"/>
    </w:rPr>
  </w:style>
  <w:style w:type="paragraph" w:styleId="Ttulo4">
    <w:name w:val="heading 4"/>
    <w:basedOn w:val="Normal"/>
    <w:next w:val="Normal"/>
    <w:link w:val="Ttulo4Car"/>
    <w:qFormat/>
    <w:rsid w:val="004415E3"/>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4415E3"/>
    <w:pPr>
      <w:jc w:val="both"/>
    </w:pPr>
    <w:rPr>
      <w:b/>
    </w:rPr>
  </w:style>
  <w:style w:type="paragraph" w:customStyle="1" w:styleId="Negrita">
    <w:name w:val="Negrita"/>
    <w:basedOn w:val="Normal"/>
    <w:next w:val="Normal"/>
    <w:rsid w:val="004415E3"/>
    <w:rPr>
      <w:b/>
      <w:color w:val="FF0000"/>
    </w:rPr>
  </w:style>
  <w:style w:type="paragraph" w:customStyle="1" w:styleId="UNO">
    <w:name w:val="UNO"/>
    <w:basedOn w:val="Normal"/>
    <w:next w:val="Normal"/>
    <w:autoRedefine/>
    <w:rsid w:val="004415E3"/>
    <w:pPr>
      <w:outlineLvl w:val="0"/>
    </w:pPr>
    <w:rPr>
      <w:b/>
      <w:caps/>
      <w:sz w:val="32"/>
    </w:rPr>
  </w:style>
  <w:style w:type="paragraph" w:customStyle="1" w:styleId="DOS">
    <w:name w:val="DOS"/>
    <w:basedOn w:val="Normal"/>
    <w:next w:val="Normal"/>
    <w:autoRedefine/>
    <w:rsid w:val="004415E3"/>
    <w:pPr>
      <w:jc w:val="center"/>
      <w:outlineLvl w:val="0"/>
    </w:pPr>
    <w:rPr>
      <w:b/>
      <w:caps/>
      <w:sz w:val="28"/>
      <w:u w:val="single"/>
    </w:rPr>
  </w:style>
  <w:style w:type="paragraph" w:customStyle="1" w:styleId="TRES">
    <w:name w:val="TRES"/>
    <w:basedOn w:val="Normal"/>
    <w:next w:val="Normal"/>
    <w:autoRedefine/>
    <w:rsid w:val="004415E3"/>
    <w:pPr>
      <w:outlineLvl w:val="0"/>
    </w:pPr>
    <w:rPr>
      <w:b/>
      <w:i/>
    </w:rPr>
  </w:style>
  <w:style w:type="paragraph" w:customStyle="1" w:styleId="NEGRITA14">
    <w:name w:val="NEGRITA14"/>
    <w:basedOn w:val="Normal"/>
    <w:next w:val="Normal"/>
    <w:autoRedefine/>
    <w:rsid w:val="004415E3"/>
    <w:pPr>
      <w:jc w:val="both"/>
    </w:pPr>
    <w:rPr>
      <w:b/>
      <w:caps/>
      <w:sz w:val="28"/>
    </w:rPr>
  </w:style>
  <w:style w:type="paragraph" w:customStyle="1" w:styleId="Estilo1">
    <w:name w:val="Estilo1"/>
    <w:basedOn w:val="Normal"/>
    <w:next w:val="Normal"/>
    <w:rsid w:val="004415E3"/>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4415E3"/>
    <w:pPr>
      <w:tabs>
        <w:tab w:val="center" w:pos="4252"/>
        <w:tab w:val="right" w:pos="8504"/>
      </w:tabs>
    </w:pPr>
    <w:rPr>
      <w:rFonts w:ascii="Courier" w:hAnsi="Courier"/>
      <w:sz w:val="20"/>
      <w:lang w:val="es-ES_tradnl"/>
    </w:rPr>
  </w:style>
  <w:style w:type="paragraph" w:styleId="Encabezado">
    <w:name w:val="header"/>
    <w:basedOn w:val="Normal"/>
    <w:rsid w:val="004415E3"/>
    <w:pPr>
      <w:tabs>
        <w:tab w:val="center" w:pos="4252"/>
        <w:tab w:val="right" w:pos="8504"/>
      </w:tabs>
    </w:pPr>
  </w:style>
  <w:style w:type="character" w:styleId="Nmerodepgina">
    <w:name w:val="page number"/>
    <w:basedOn w:val="Fuentedeprrafopredeter"/>
    <w:rsid w:val="004415E3"/>
  </w:style>
  <w:style w:type="paragraph" w:customStyle="1" w:styleId="Rpido">
    <w:name w:val="Rápido _"/>
    <w:rsid w:val="004415E3"/>
    <w:rPr>
      <w:snapToGrid w:val="0"/>
      <w:sz w:val="24"/>
      <w:lang w:val="es-ES_tradnl"/>
    </w:rPr>
  </w:style>
  <w:style w:type="paragraph" w:styleId="Sangradetextonormal">
    <w:name w:val="Body Text Indent"/>
    <w:basedOn w:val="Normal"/>
    <w:link w:val="SangradetextonormalCar"/>
    <w:rsid w:val="004415E3"/>
    <w:pPr>
      <w:ind w:left="851"/>
      <w:jc w:val="both"/>
    </w:pPr>
    <w:rPr>
      <w:rFonts w:ascii="Arial Narrow" w:hAnsi="Arial Narrow"/>
      <w:sz w:val="28"/>
    </w:rPr>
  </w:style>
  <w:style w:type="paragraph" w:styleId="Textoindependiente">
    <w:name w:val="Body Text"/>
    <w:basedOn w:val="Normal"/>
    <w:rsid w:val="004415E3"/>
    <w:rPr>
      <w:color w:val="FF0000"/>
      <w:sz w:val="20"/>
      <w:lang w:val="es-ES_tradnl"/>
    </w:rPr>
  </w:style>
  <w:style w:type="paragraph" w:styleId="Textoindependiente3">
    <w:name w:val="Body Text 3"/>
    <w:basedOn w:val="Normal"/>
    <w:rsid w:val="004415E3"/>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rsid w:val="00843628"/>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AA0C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D1037"/>
    <w:rPr>
      <w:rFonts w:ascii="raleway-semibold" w:hAnsi="raleway-semibold"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rsid w:val="00843628"/>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AA0C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D1037"/>
    <w:rPr>
      <w:rFonts w:ascii="raleway-semibold" w:hAnsi="raleway-semibold" w:hint="default"/>
      <w:b/>
      <w:bCs/>
    </w:rPr>
  </w:style>
</w:styles>
</file>

<file path=word/webSettings.xml><?xml version="1.0" encoding="utf-8"?>
<w:webSettings xmlns:r="http://schemas.openxmlformats.org/officeDocument/2006/relationships" xmlns:w="http://schemas.openxmlformats.org/wordprocessingml/2006/main">
  <w:divs>
    <w:div w:id="204745">
      <w:bodyDiv w:val="1"/>
      <w:marLeft w:val="0"/>
      <w:marRight w:val="0"/>
      <w:marTop w:val="0"/>
      <w:marBottom w:val="0"/>
      <w:divBdr>
        <w:top w:val="none" w:sz="0" w:space="0" w:color="auto"/>
        <w:left w:val="none" w:sz="0" w:space="0" w:color="auto"/>
        <w:bottom w:val="none" w:sz="0" w:space="0" w:color="auto"/>
        <w:right w:val="none" w:sz="0" w:space="0" w:color="auto"/>
      </w:divBdr>
    </w:div>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6337875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3935586">
      <w:bodyDiv w:val="1"/>
      <w:marLeft w:val="0"/>
      <w:marRight w:val="0"/>
      <w:marTop w:val="0"/>
      <w:marBottom w:val="0"/>
      <w:divBdr>
        <w:top w:val="none" w:sz="0" w:space="0" w:color="auto"/>
        <w:left w:val="none" w:sz="0" w:space="0" w:color="auto"/>
        <w:bottom w:val="none" w:sz="0" w:space="0" w:color="auto"/>
        <w:right w:val="none" w:sz="0" w:space="0" w:color="auto"/>
      </w:divBdr>
      <w:divsChild>
        <w:div w:id="710306196">
          <w:marLeft w:val="0"/>
          <w:marRight w:val="0"/>
          <w:marTop w:val="0"/>
          <w:marBottom w:val="0"/>
          <w:divBdr>
            <w:top w:val="none" w:sz="0" w:space="0" w:color="auto"/>
            <w:left w:val="none" w:sz="0" w:space="0" w:color="auto"/>
            <w:bottom w:val="none" w:sz="0" w:space="0" w:color="auto"/>
            <w:right w:val="none" w:sz="0" w:space="0" w:color="auto"/>
          </w:divBdr>
          <w:divsChild>
            <w:div w:id="1539120168">
              <w:marLeft w:val="0"/>
              <w:marRight w:val="0"/>
              <w:marTop w:val="100"/>
              <w:marBottom w:val="10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221525134">
                      <w:marLeft w:val="0"/>
                      <w:marRight w:val="0"/>
                      <w:marTop w:val="0"/>
                      <w:marBottom w:val="0"/>
                      <w:divBdr>
                        <w:top w:val="none" w:sz="0" w:space="0" w:color="auto"/>
                        <w:left w:val="none" w:sz="0" w:space="0" w:color="auto"/>
                        <w:bottom w:val="none" w:sz="0" w:space="0" w:color="auto"/>
                        <w:right w:val="none" w:sz="0" w:space="0" w:color="auto"/>
                      </w:divBdr>
                      <w:divsChild>
                        <w:div w:id="894394388">
                          <w:marLeft w:val="0"/>
                          <w:marRight w:val="0"/>
                          <w:marTop w:val="0"/>
                          <w:marBottom w:val="0"/>
                          <w:divBdr>
                            <w:top w:val="none" w:sz="0" w:space="0" w:color="auto"/>
                            <w:left w:val="none" w:sz="0" w:space="0" w:color="auto"/>
                            <w:bottom w:val="none" w:sz="0" w:space="0" w:color="auto"/>
                            <w:right w:val="none" w:sz="0" w:space="0" w:color="auto"/>
                          </w:divBdr>
                          <w:divsChild>
                            <w:div w:id="2014720563">
                              <w:marLeft w:val="0"/>
                              <w:marRight w:val="0"/>
                              <w:marTop w:val="0"/>
                              <w:marBottom w:val="0"/>
                              <w:divBdr>
                                <w:top w:val="none" w:sz="0" w:space="0" w:color="auto"/>
                                <w:left w:val="none" w:sz="0" w:space="0" w:color="auto"/>
                                <w:bottom w:val="none" w:sz="0" w:space="0" w:color="auto"/>
                                <w:right w:val="none" w:sz="0" w:space="0" w:color="auto"/>
                              </w:divBdr>
                              <w:divsChild>
                                <w:div w:id="1351177802">
                                  <w:marLeft w:val="0"/>
                                  <w:marRight w:val="0"/>
                                  <w:marTop w:val="0"/>
                                  <w:marBottom w:val="0"/>
                                  <w:divBdr>
                                    <w:top w:val="none" w:sz="0" w:space="0" w:color="auto"/>
                                    <w:left w:val="none" w:sz="0" w:space="0" w:color="auto"/>
                                    <w:bottom w:val="none" w:sz="0" w:space="0" w:color="auto"/>
                                    <w:right w:val="none" w:sz="0" w:space="0" w:color="auto"/>
                                  </w:divBdr>
                                </w:div>
                              </w:divsChild>
                            </w:div>
                            <w:div w:id="13910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43994862">
      <w:bodyDiv w:val="1"/>
      <w:marLeft w:val="0"/>
      <w:marRight w:val="0"/>
      <w:marTop w:val="0"/>
      <w:marBottom w:val="0"/>
      <w:divBdr>
        <w:top w:val="none" w:sz="0" w:space="0" w:color="auto"/>
        <w:left w:val="none" w:sz="0" w:space="0" w:color="auto"/>
        <w:bottom w:val="none" w:sz="0" w:space="0" w:color="auto"/>
        <w:right w:val="none" w:sz="0" w:space="0" w:color="auto"/>
      </w:divBdr>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2123803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26296507">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476658">
      <w:bodyDiv w:val="1"/>
      <w:marLeft w:val="0"/>
      <w:marRight w:val="0"/>
      <w:marTop w:val="0"/>
      <w:marBottom w:val="0"/>
      <w:divBdr>
        <w:top w:val="none" w:sz="0" w:space="0" w:color="auto"/>
        <w:left w:val="none" w:sz="0" w:space="0" w:color="auto"/>
        <w:bottom w:val="none" w:sz="0" w:space="0" w:color="auto"/>
        <w:right w:val="none" w:sz="0" w:space="0" w:color="auto"/>
      </w:divBdr>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193300281">
      <w:bodyDiv w:val="1"/>
      <w:marLeft w:val="0"/>
      <w:marRight w:val="0"/>
      <w:marTop w:val="0"/>
      <w:marBottom w:val="0"/>
      <w:divBdr>
        <w:top w:val="none" w:sz="0" w:space="0" w:color="auto"/>
        <w:left w:val="none" w:sz="0" w:space="0" w:color="auto"/>
        <w:bottom w:val="none" w:sz="0" w:space="0" w:color="auto"/>
        <w:right w:val="none" w:sz="0" w:space="0" w:color="auto"/>
      </w:divBdr>
    </w:div>
    <w:div w:id="1199201304">
      <w:bodyDiv w:val="1"/>
      <w:marLeft w:val="0"/>
      <w:marRight w:val="0"/>
      <w:marTop w:val="0"/>
      <w:marBottom w:val="0"/>
      <w:divBdr>
        <w:top w:val="none" w:sz="0" w:space="0" w:color="auto"/>
        <w:left w:val="none" w:sz="0" w:space="0" w:color="auto"/>
        <w:bottom w:val="none" w:sz="0" w:space="0" w:color="auto"/>
        <w:right w:val="none" w:sz="0" w:space="0" w:color="auto"/>
      </w:divBdr>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territorialgob/" TargetMode="External"/><Relationship Id="rId7" Type="http://schemas.openxmlformats.org/officeDocument/2006/relationships/hyperlink" Target="https://www.youtube.com/channel/UCSrSdLtDhDGRVkmu4vvT-bw?view_as=subscriber" TargetMode="External"/><Relationship Id="rId2" Type="http://schemas.openxmlformats.org/officeDocument/2006/relationships/image" Target="media/image1.png"/><Relationship Id="rId1" Type="http://schemas.openxmlformats.org/officeDocument/2006/relationships/hyperlink" Target="https://twitter.com/territorialgob?lang=es" TargetMode="External"/><Relationship Id="rId6" Type="http://schemas.openxmlformats.org/officeDocument/2006/relationships/image" Target="media/image3.png"/><Relationship Id="rId5" Type="http://schemas.openxmlformats.org/officeDocument/2006/relationships/hyperlink" Target="https://www.instagram.com/territorialgob/?hl=es"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C7ED-4603-4DB9-B175-1C8BCCE6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Template>
  <TotalTime>1</TotalTime>
  <Pages>3</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4253</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Usuario</cp:lastModifiedBy>
  <cp:revision>2</cp:revision>
  <cp:lastPrinted>2020-05-05T11:50:00Z</cp:lastPrinted>
  <dcterms:created xsi:type="dcterms:W3CDTF">2020-05-05T15:02:00Z</dcterms:created>
  <dcterms:modified xsi:type="dcterms:W3CDTF">2020-05-05T15:02:00Z</dcterms:modified>
</cp:coreProperties>
</file>